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823F98" w:rsidRPr="00456177" w:rsidTr="000E7495">
        <w:tc>
          <w:tcPr>
            <w:tcW w:w="4785" w:type="dxa"/>
          </w:tcPr>
          <w:p w:rsidR="00823F98" w:rsidRPr="00456177" w:rsidRDefault="00823F98" w:rsidP="000E74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bookmark0"/>
          </w:p>
        </w:tc>
        <w:tc>
          <w:tcPr>
            <w:tcW w:w="4786" w:type="dxa"/>
          </w:tcPr>
          <w:p w:rsidR="00823F98" w:rsidRPr="00456177" w:rsidRDefault="00823F98" w:rsidP="000E74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6177">
              <w:rPr>
                <w:rFonts w:ascii="Times New Roman" w:hAnsi="Times New Roman" w:cs="Times New Roman"/>
                <w:color w:val="000000" w:themeColor="text1"/>
              </w:rPr>
              <w:t>УТВЕРЖДАЮ:</w:t>
            </w:r>
          </w:p>
          <w:p w:rsidR="00823F98" w:rsidRPr="00456177" w:rsidRDefault="00823F98" w:rsidP="000E74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6177">
              <w:rPr>
                <w:rFonts w:ascii="Times New Roman" w:hAnsi="Times New Roman" w:cs="Times New Roman"/>
                <w:color w:val="000000" w:themeColor="text1"/>
              </w:rPr>
              <w:t>Председатель Совета директоров</w:t>
            </w:r>
          </w:p>
          <w:p w:rsidR="00823F98" w:rsidRPr="00456177" w:rsidRDefault="00823F98" w:rsidP="000E74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6177">
              <w:rPr>
                <w:rFonts w:ascii="Times New Roman" w:hAnsi="Times New Roman" w:cs="Times New Roman"/>
                <w:color w:val="000000" w:themeColor="text1"/>
              </w:rPr>
              <w:t>Волгодонского территориального объединения</w:t>
            </w:r>
          </w:p>
          <w:p w:rsidR="00823F98" w:rsidRPr="00456177" w:rsidRDefault="00823F98" w:rsidP="000E74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6177">
              <w:rPr>
                <w:rFonts w:ascii="Times New Roman" w:hAnsi="Times New Roman" w:cs="Times New Roman"/>
                <w:color w:val="000000" w:themeColor="text1"/>
              </w:rPr>
              <w:t>учреждений профессионального образования</w:t>
            </w:r>
          </w:p>
          <w:p w:rsidR="00823F98" w:rsidRPr="00456177" w:rsidRDefault="00823F98" w:rsidP="000E74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6177">
              <w:rPr>
                <w:rFonts w:ascii="Times New Roman" w:hAnsi="Times New Roman" w:cs="Times New Roman"/>
                <w:color w:val="000000" w:themeColor="text1"/>
              </w:rPr>
              <w:t xml:space="preserve">_______________________Н.В. </w:t>
            </w:r>
            <w:proofErr w:type="spellStart"/>
            <w:r w:rsidRPr="00456177">
              <w:rPr>
                <w:rFonts w:ascii="Times New Roman" w:hAnsi="Times New Roman" w:cs="Times New Roman"/>
                <w:color w:val="000000" w:themeColor="text1"/>
              </w:rPr>
              <w:t>Смольянинова</w:t>
            </w:r>
            <w:proofErr w:type="spellEnd"/>
          </w:p>
          <w:p w:rsidR="00823F98" w:rsidRPr="00456177" w:rsidRDefault="00823F98" w:rsidP="00DE5C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177">
              <w:rPr>
                <w:rFonts w:ascii="Times New Roman" w:hAnsi="Times New Roman" w:cs="Times New Roman"/>
                <w:color w:val="000000" w:themeColor="text1"/>
              </w:rPr>
              <w:t>«_____</w:t>
            </w:r>
            <w:r w:rsidR="00B7590A" w:rsidRPr="00456177">
              <w:rPr>
                <w:rFonts w:ascii="Times New Roman" w:hAnsi="Times New Roman" w:cs="Times New Roman"/>
                <w:color w:val="000000" w:themeColor="text1"/>
              </w:rPr>
              <w:t>_»    _____________________ 202</w:t>
            </w:r>
            <w:r w:rsidR="00DE5C82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456177">
              <w:rPr>
                <w:rFonts w:ascii="Times New Roman" w:hAnsi="Times New Roman" w:cs="Times New Roman"/>
                <w:color w:val="000000" w:themeColor="text1"/>
              </w:rPr>
              <w:t xml:space="preserve"> года</w:t>
            </w:r>
          </w:p>
        </w:tc>
      </w:tr>
    </w:tbl>
    <w:p w:rsidR="00823F98" w:rsidRPr="00456177" w:rsidRDefault="00823F98" w:rsidP="00E47C6B">
      <w:pPr>
        <w:spacing w:line="360" w:lineRule="auto"/>
        <w:ind w:right="42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1"/>
        </w:rPr>
      </w:pPr>
    </w:p>
    <w:p w:rsidR="00CC7CED" w:rsidRPr="00456177" w:rsidRDefault="00CC7CED" w:rsidP="00E47C6B">
      <w:pPr>
        <w:spacing w:line="360" w:lineRule="auto"/>
        <w:ind w:right="42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1"/>
        </w:rPr>
      </w:pPr>
    </w:p>
    <w:p w:rsidR="00CC7CED" w:rsidRPr="00456177" w:rsidRDefault="00CC7CED" w:rsidP="00E47C6B">
      <w:pPr>
        <w:spacing w:line="360" w:lineRule="auto"/>
        <w:ind w:right="42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1"/>
        </w:rPr>
      </w:pPr>
    </w:p>
    <w:p w:rsidR="00E5556F" w:rsidRPr="00456177" w:rsidRDefault="00E5556F" w:rsidP="00E47C6B">
      <w:pPr>
        <w:spacing w:line="360" w:lineRule="auto"/>
        <w:ind w:right="42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1"/>
        </w:rPr>
      </w:pPr>
      <w:r w:rsidRPr="00456177">
        <w:rPr>
          <w:rFonts w:ascii="Times New Roman" w:eastAsia="Times New Roman" w:hAnsi="Times New Roman" w:cs="Times New Roman"/>
          <w:b/>
          <w:bCs/>
          <w:color w:val="auto"/>
          <w:spacing w:val="1"/>
        </w:rPr>
        <w:t>ПОЛОЖЕНИЕ</w:t>
      </w:r>
    </w:p>
    <w:p w:rsidR="00E5556F" w:rsidRPr="00456177" w:rsidRDefault="00E5556F" w:rsidP="00E47C6B">
      <w:pPr>
        <w:spacing w:line="360" w:lineRule="auto"/>
        <w:ind w:right="42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1"/>
        </w:rPr>
      </w:pPr>
      <w:r w:rsidRPr="00456177">
        <w:rPr>
          <w:rFonts w:ascii="Times New Roman" w:eastAsia="Times New Roman" w:hAnsi="Times New Roman" w:cs="Times New Roman"/>
          <w:b/>
          <w:bCs/>
          <w:color w:val="auto"/>
          <w:spacing w:val="1"/>
        </w:rPr>
        <w:t>об организации и проведении</w:t>
      </w:r>
    </w:p>
    <w:p w:rsidR="00B7590A" w:rsidRPr="00456177" w:rsidRDefault="00B7590A" w:rsidP="003B10F2">
      <w:pPr>
        <w:spacing w:after="229" w:line="360" w:lineRule="auto"/>
        <w:ind w:right="40" w:firstLine="720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pacing w:val="1"/>
        </w:rPr>
      </w:pPr>
      <w:r w:rsidRPr="00456177">
        <w:rPr>
          <w:rFonts w:ascii="Times New Roman" w:eastAsia="Times New Roman" w:hAnsi="Times New Roman" w:cs="Times New Roman"/>
          <w:b/>
          <w:bCs/>
          <w:color w:val="auto"/>
          <w:spacing w:val="1"/>
        </w:rPr>
        <w:t>Заочный конкурс методических разработок</w:t>
      </w:r>
      <w:r w:rsidR="00C16011">
        <w:rPr>
          <w:rFonts w:ascii="Times New Roman" w:eastAsia="Times New Roman" w:hAnsi="Times New Roman" w:cs="Times New Roman"/>
          <w:b/>
          <w:bCs/>
          <w:color w:val="auto"/>
          <w:spacing w:val="1"/>
        </w:rPr>
        <w:t xml:space="preserve"> по математике</w:t>
      </w:r>
      <w:r w:rsidRPr="00456177">
        <w:rPr>
          <w:rFonts w:ascii="Times New Roman" w:eastAsia="Times New Roman" w:hAnsi="Times New Roman" w:cs="Times New Roman"/>
          <w:b/>
          <w:bCs/>
          <w:color w:val="auto"/>
          <w:spacing w:val="1"/>
        </w:rPr>
        <w:t xml:space="preserve"> с профессиональной направленностью </w:t>
      </w:r>
      <w:r w:rsidR="00F1108E">
        <w:rPr>
          <w:rFonts w:ascii="Times New Roman" w:eastAsia="Times New Roman" w:hAnsi="Times New Roman" w:cs="Times New Roman"/>
          <w:b/>
          <w:bCs/>
          <w:color w:val="auto"/>
          <w:spacing w:val="1"/>
        </w:rPr>
        <w:t>«Нескучная математика»</w:t>
      </w:r>
      <w:r w:rsidRPr="00456177">
        <w:rPr>
          <w:rFonts w:ascii="Times New Roman" w:eastAsia="Times New Roman" w:hAnsi="Times New Roman" w:cs="Times New Roman"/>
          <w:b/>
          <w:bCs/>
          <w:color w:val="auto"/>
          <w:spacing w:val="1"/>
        </w:rPr>
        <w:t xml:space="preserve"> </w:t>
      </w:r>
    </w:p>
    <w:p w:rsidR="00E47C6B" w:rsidRPr="00456177" w:rsidRDefault="00E5556F" w:rsidP="003B10F2">
      <w:pPr>
        <w:spacing w:after="229" w:line="360" w:lineRule="auto"/>
        <w:ind w:right="40" w:firstLine="720"/>
        <w:contextualSpacing/>
        <w:jc w:val="center"/>
        <w:rPr>
          <w:rFonts w:ascii="Times New Roman" w:eastAsia="Times New Roman" w:hAnsi="Times New Roman" w:cs="Times New Roman"/>
          <w:color w:val="auto"/>
        </w:rPr>
      </w:pPr>
      <w:r w:rsidRPr="00456177">
        <w:rPr>
          <w:rFonts w:ascii="Times New Roman" w:eastAsia="Times New Roman" w:hAnsi="Times New Roman" w:cs="Times New Roman"/>
          <w:bCs/>
          <w:color w:val="auto"/>
          <w:spacing w:val="1"/>
        </w:rPr>
        <w:t xml:space="preserve">среди </w:t>
      </w:r>
      <w:r w:rsidR="00B7590A" w:rsidRPr="00456177">
        <w:rPr>
          <w:rFonts w:ascii="Times New Roman" w:eastAsia="Times New Roman" w:hAnsi="Times New Roman" w:cs="Times New Roman"/>
          <w:bCs/>
          <w:color w:val="auto"/>
          <w:spacing w:val="1"/>
        </w:rPr>
        <w:t>преподавателей</w:t>
      </w:r>
      <w:r w:rsidRPr="00456177">
        <w:rPr>
          <w:rFonts w:ascii="Times New Roman" w:eastAsia="Times New Roman" w:hAnsi="Times New Roman" w:cs="Times New Roman"/>
          <w:bCs/>
          <w:color w:val="auto"/>
          <w:spacing w:val="1"/>
        </w:rPr>
        <w:t xml:space="preserve"> среднего профессионального образования </w:t>
      </w:r>
      <w:r w:rsidRPr="00456177">
        <w:rPr>
          <w:rFonts w:ascii="Times New Roman" w:eastAsia="Times New Roman" w:hAnsi="Times New Roman" w:cs="Times New Roman"/>
          <w:bCs/>
          <w:iCs/>
          <w:spacing w:val="-2"/>
          <w:shd w:val="clear" w:color="auto" w:fill="FFFFFF"/>
        </w:rPr>
        <w:t>Волгодонского территориального объединения Ростовской области</w:t>
      </w:r>
    </w:p>
    <w:p w:rsidR="009260AA" w:rsidRPr="00456177" w:rsidRDefault="009260AA" w:rsidP="00E47C6B">
      <w:pPr>
        <w:spacing w:after="231" w:line="360" w:lineRule="auto"/>
        <w:ind w:right="420"/>
        <w:jc w:val="center"/>
        <w:outlineLvl w:val="0"/>
        <w:rPr>
          <w:rFonts w:ascii="Times New Roman" w:eastAsia="Times New Roman" w:hAnsi="Times New Roman" w:cs="Times New Roman"/>
          <w:bCs/>
          <w:color w:val="auto"/>
          <w:spacing w:val="1"/>
        </w:rPr>
      </w:pPr>
    </w:p>
    <w:p w:rsidR="00B7590A" w:rsidRPr="00456177" w:rsidRDefault="00B7590A" w:rsidP="00E47C6B">
      <w:pPr>
        <w:spacing w:after="231" w:line="360" w:lineRule="auto"/>
        <w:ind w:right="420"/>
        <w:jc w:val="center"/>
        <w:outlineLvl w:val="0"/>
        <w:rPr>
          <w:rFonts w:ascii="Times New Roman" w:eastAsia="Times New Roman" w:hAnsi="Times New Roman" w:cs="Times New Roman"/>
          <w:bCs/>
          <w:color w:val="auto"/>
          <w:spacing w:val="1"/>
        </w:rPr>
      </w:pPr>
    </w:p>
    <w:p w:rsidR="00B7590A" w:rsidRPr="00456177" w:rsidRDefault="00B7590A" w:rsidP="00E47C6B">
      <w:pPr>
        <w:spacing w:after="231" w:line="360" w:lineRule="auto"/>
        <w:ind w:right="420"/>
        <w:jc w:val="center"/>
        <w:outlineLvl w:val="0"/>
        <w:rPr>
          <w:rFonts w:ascii="Times New Roman" w:eastAsia="Times New Roman" w:hAnsi="Times New Roman" w:cs="Times New Roman"/>
          <w:bCs/>
          <w:color w:val="auto"/>
          <w:spacing w:val="1"/>
        </w:rPr>
      </w:pPr>
    </w:p>
    <w:p w:rsidR="003B10F2" w:rsidRPr="00456177" w:rsidRDefault="003B10F2" w:rsidP="00E47C6B">
      <w:pPr>
        <w:spacing w:after="231" w:line="360" w:lineRule="auto"/>
        <w:ind w:right="420"/>
        <w:jc w:val="center"/>
        <w:outlineLvl w:val="0"/>
        <w:rPr>
          <w:rFonts w:ascii="Times New Roman" w:eastAsia="Times New Roman" w:hAnsi="Times New Roman" w:cs="Times New Roman"/>
          <w:bCs/>
          <w:color w:val="auto"/>
          <w:spacing w:val="1"/>
        </w:rPr>
      </w:pPr>
    </w:p>
    <w:p w:rsidR="00B7590A" w:rsidRPr="00456177" w:rsidRDefault="00B7590A" w:rsidP="00E47C6B">
      <w:pPr>
        <w:spacing w:after="231" w:line="360" w:lineRule="auto"/>
        <w:ind w:right="420"/>
        <w:jc w:val="center"/>
        <w:outlineLvl w:val="0"/>
        <w:rPr>
          <w:rFonts w:ascii="Times New Roman" w:eastAsia="Times New Roman" w:hAnsi="Times New Roman" w:cs="Times New Roman"/>
          <w:bCs/>
          <w:color w:val="auto"/>
          <w:spacing w:val="1"/>
        </w:rPr>
      </w:pPr>
    </w:p>
    <w:p w:rsidR="00B7590A" w:rsidRPr="00456177" w:rsidRDefault="00B7590A" w:rsidP="00E47C6B">
      <w:pPr>
        <w:spacing w:after="231" w:line="360" w:lineRule="auto"/>
        <w:ind w:right="420"/>
        <w:jc w:val="center"/>
        <w:outlineLvl w:val="0"/>
        <w:rPr>
          <w:rFonts w:ascii="Times New Roman" w:eastAsia="Times New Roman" w:hAnsi="Times New Roman" w:cs="Times New Roman"/>
          <w:bCs/>
          <w:color w:val="auto"/>
          <w:spacing w:val="1"/>
        </w:rPr>
      </w:pPr>
    </w:p>
    <w:p w:rsidR="00B7590A" w:rsidRPr="00456177" w:rsidRDefault="00B7590A" w:rsidP="00E47C6B">
      <w:pPr>
        <w:spacing w:after="231" w:line="360" w:lineRule="auto"/>
        <w:ind w:right="420"/>
        <w:jc w:val="center"/>
        <w:outlineLvl w:val="0"/>
        <w:rPr>
          <w:rFonts w:ascii="Times New Roman" w:eastAsia="Times New Roman" w:hAnsi="Times New Roman" w:cs="Times New Roman"/>
          <w:bCs/>
          <w:color w:val="auto"/>
          <w:spacing w:val="1"/>
        </w:rPr>
      </w:pPr>
    </w:p>
    <w:p w:rsidR="00B7590A" w:rsidRPr="00456177" w:rsidRDefault="00B7590A" w:rsidP="00E47C6B">
      <w:pPr>
        <w:spacing w:after="231" w:line="360" w:lineRule="auto"/>
        <w:ind w:right="420"/>
        <w:jc w:val="center"/>
        <w:outlineLvl w:val="0"/>
        <w:rPr>
          <w:rFonts w:ascii="Times New Roman" w:eastAsia="Times New Roman" w:hAnsi="Times New Roman" w:cs="Times New Roman"/>
          <w:bCs/>
          <w:color w:val="auto"/>
          <w:spacing w:val="1"/>
        </w:rPr>
      </w:pPr>
    </w:p>
    <w:p w:rsidR="003B10F2" w:rsidRPr="00456177" w:rsidRDefault="003B10F2" w:rsidP="003B10F2">
      <w:pPr>
        <w:spacing w:after="229" w:line="360" w:lineRule="auto"/>
        <w:ind w:right="40" w:firstLine="720"/>
        <w:jc w:val="both"/>
        <w:rPr>
          <w:rFonts w:ascii="Times New Roman" w:eastAsia="Times New Roman" w:hAnsi="Times New Roman" w:cs="Times New Roman"/>
          <w:color w:val="auto"/>
        </w:rPr>
      </w:pPr>
    </w:p>
    <w:p w:rsidR="00B7590A" w:rsidRPr="00456177" w:rsidRDefault="00B7590A" w:rsidP="003B10F2">
      <w:pPr>
        <w:spacing w:after="229" w:line="360" w:lineRule="auto"/>
        <w:ind w:right="40" w:firstLine="720"/>
        <w:jc w:val="both"/>
        <w:rPr>
          <w:rFonts w:ascii="Times New Roman" w:eastAsia="Times New Roman" w:hAnsi="Times New Roman" w:cs="Times New Roman"/>
          <w:color w:val="auto"/>
        </w:rPr>
      </w:pPr>
    </w:p>
    <w:p w:rsidR="00B7590A" w:rsidRPr="00456177" w:rsidRDefault="00B7590A" w:rsidP="003B10F2">
      <w:pPr>
        <w:spacing w:after="229" w:line="360" w:lineRule="auto"/>
        <w:ind w:right="40" w:firstLine="720"/>
        <w:jc w:val="both"/>
        <w:rPr>
          <w:rFonts w:ascii="Times New Roman" w:eastAsia="Times New Roman" w:hAnsi="Times New Roman" w:cs="Times New Roman"/>
          <w:color w:val="auto"/>
        </w:rPr>
      </w:pPr>
    </w:p>
    <w:p w:rsidR="00B7590A" w:rsidRDefault="00B7590A" w:rsidP="003B10F2">
      <w:pPr>
        <w:spacing w:after="229" w:line="360" w:lineRule="auto"/>
        <w:ind w:right="40" w:firstLine="720"/>
        <w:jc w:val="both"/>
        <w:rPr>
          <w:rFonts w:ascii="Times New Roman" w:eastAsia="Times New Roman" w:hAnsi="Times New Roman" w:cs="Times New Roman"/>
          <w:color w:val="auto"/>
        </w:rPr>
      </w:pPr>
    </w:p>
    <w:p w:rsidR="00823F98" w:rsidRPr="00456177" w:rsidRDefault="00823F98" w:rsidP="00823F98">
      <w:pPr>
        <w:spacing w:after="231"/>
        <w:ind w:right="420"/>
        <w:jc w:val="center"/>
        <w:outlineLvl w:val="0"/>
        <w:rPr>
          <w:rFonts w:ascii="Times New Roman" w:eastAsia="Times New Roman" w:hAnsi="Times New Roman" w:cs="Times New Roman"/>
          <w:bCs/>
          <w:color w:val="auto"/>
          <w:spacing w:val="1"/>
        </w:rPr>
      </w:pPr>
    </w:p>
    <w:p w:rsidR="00823F98" w:rsidRPr="00456177" w:rsidRDefault="00823F98" w:rsidP="00823F98">
      <w:pPr>
        <w:spacing w:after="231"/>
        <w:ind w:right="420"/>
        <w:jc w:val="center"/>
        <w:outlineLvl w:val="0"/>
        <w:rPr>
          <w:rFonts w:ascii="Times New Roman" w:eastAsia="Times New Roman" w:hAnsi="Times New Roman" w:cs="Times New Roman"/>
          <w:bCs/>
          <w:color w:val="auto"/>
          <w:spacing w:val="1"/>
        </w:rPr>
      </w:pPr>
      <w:r w:rsidRPr="00456177">
        <w:rPr>
          <w:rFonts w:ascii="Times New Roman" w:eastAsia="Times New Roman" w:hAnsi="Times New Roman" w:cs="Times New Roman"/>
          <w:bCs/>
          <w:color w:val="auto"/>
          <w:spacing w:val="1"/>
        </w:rPr>
        <w:t xml:space="preserve">п. Озерный </w:t>
      </w:r>
    </w:p>
    <w:p w:rsidR="00823F98" w:rsidRDefault="00823F98" w:rsidP="00823F98">
      <w:pPr>
        <w:spacing w:after="231"/>
        <w:ind w:right="420"/>
        <w:jc w:val="center"/>
        <w:outlineLvl w:val="0"/>
        <w:rPr>
          <w:rFonts w:ascii="Times New Roman" w:eastAsia="Times New Roman" w:hAnsi="Times New Roman" w:cs="Times New Roman"/>
          <w:bCs/>
          <w:color w:val="auto"/>
          <w:spacing w:val="1"/>
        </w:rPr>
      </w:pPr>
      <w:r w:rsidRPr="00456177">
        <w:rPr>
          <w:rFonts w:ascii="Times New Roman" w:eastAsia="Times New Roman" w:hAnsi="Times New Roman" w:cs="Times New Roman"/>
          <w:bCs/>
          <w:color w:val="auto"/>
          <w:spacing w:val="1"/>
        </w:rPr>
        <w:t>202</w:t>
      </w:r>
      <w:r w:rsidR="00DE5C82">
        <w:rPr>
          <w:rFonts w:ascii="Times New Roman" w:eastAsia="Times New Roman" w:hAnsi="Times New Roman" w:cs="Times New Roman"/>
          <w:bCs/>
          <w:color w:val="auto"/>
          <w:spacing w:val="1"/>
        </w:rPr>
        <w:t>6</w:t>
      </w:r>
    </w:p>
    <w:p w:rsidR="00456177" w:rsidRPr="00456177" w:rsidRDefault="00456177" w:rsidP="00823F98">
      <w:pPr>
        <w:spacing w:after="231"/>
        <w:ind w:right="420"/>
        <w:jc w:val="center"/>
        <w:outlineLvl w:val="0"/>
        <w:rPr>
          <w:rFonts w:ascii="Times New Roman" w:eastAsia="Times New Roman" w:hAnsi="Times New Roman" w:cs="Times New Roman"/>
          <w:bCs/>
          <w:color w:val="auto"/>
          <w:spacing w:val="1"/>
        </w:rPr>
      </w:pPr>
    </w:p>
    <w:p w:rsidR="00403655" w:rsidRPr="00456177" w:rsidRDefault="003E2480" w:rsidP="00E47C6B">
      <w:pPr>
        <w:pStyle w:val="ac"/>
        <w:numPr>
          <w:ilvl w:val="0"/>
          <w:numId w:val="16"/>
        </w:numPr>
        <w:spacing w:after="231" w:line="360" w:lineRule="auto"/>
        <w:ind w:right="42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1"/>
        </w:rPr>
      </w:pPr>
      <w:r w:rsidRPr="00456177">
        <w:rPr>
          <w:rFonts w:ascii="Times New Roman" w:eastAsia="Times New Roman" w:hAnsi="Times New Roman" w:cs="Times New Roman"/>
          <w:b/>
          <w:bCs/>
          <w:color w:val="auto"/>
          <w:spacing w:val="1"/>
        </w:rPr>
        <w:lastRenderedPageBreak/>
        <w:t xml:space="preserve">Общие </w:t>
      </w:r>
      <w:r w:rsidR="00403655" w:rsidRPr="00456177">
        <w:rPr>
          <w:rFonts w:ascii="Times New Roman" w:eastAsia="Times New Roman" w:hAnsi="Times New Roman" w:cs="Times New Roman"/>
          <w:b/>
          <w:bCs/>
          <w:color w:val="auto"/>
          <w:spacing w:val="1"/>
        </w:rPr>
        <w:t>положения</w:t>
      </w:r>
      <w:bookmarkEnd w:id="0"/>
    </w:p>
    <w:p w:rsidR="00A95436" w:rsidRDefault="00682B7E" w:rsidP="00A95436">
      <w:pPr>
        <w:pStyle w:val="3"/>
        <w:shd w:val="clear" w:color="auto" w:fill="auto"/>
        <w:spacing w:after="0" w:line="360" w:lineRule="auto"/>
        <w:ind w:firstLine="720"/>
        <w:jc w:val="both"/>
      </w:pPr>
      <w:r w:rsidRPr="00456177">
        <w:rPr>
          <w:sz w:val="24"/>
          <w:szCs w:val="24"/>
        </w:rPr>
        <w:t xml:space="preserve">1.1 Настоящее положение </w:t>
      </w:r>
      <w:r w:rsidRPr="00A95436">
        <w:rPr>
          <w:sz w:val="24"/>
          <w:szCs w:val="24"/>
        </w:rPr>
        <w:t>опред</w:t>
      </w:r>
      <w:r w:rsidR="00C16011" w:rsidRPr="00A95436">
        <w:rPr>
          <w:sz w:val="24"/>
          <w:szCs w:val="24"/>
        </w:rPr>
        <w:t>еляет порядок проведения</w:t>
      </w:r>
      <w:r w:rsidR="00C16011">
        <w:rPr>
          <w:b/>
          <w:i/>
          <w:sz w:val="24"/>
          <w:szCs w:val="24"/>
        </w:rPr>
        <w:t>,</w:t>
      </w:r>
      <w:r w:rsidR="00C16011" w:rsidRPr="00C16011">
        <w:t xml:space="preserve"> </w:t>
      </w:r>
      <w:r w:rsidR="00C16011" w:rsidRPr="00C16011">
        <w:rPr>
          <w:sz w:val="24"/>
          <w:szCs w:val="24"/>
        </w:rPr>
        <w:t xml:space="preserve">цель, задачи, порядок проведения </w:t>
      </w:r>
      <w:r w:rsidR="00C16011" w:rsidRPr="00A95436">
        <w:rPr>
          <w:sz w:val="24"/>
          <w:szCs w:val="24"/>
        </w:rPr>
        <w:t>территориального</w:t>
      </w:r>
      <w:r w:rsidR="00C16011" w:rsidRPr="00C16011">
        <w:rPr>
          <w:sz w:val="24"/>
          <w:szCs w:val="24"/>
        </w:rPr>
        <w:t xml:space="preserve"> конкурса </w:t>
      </w:r>
      <w:r w:rsidR="00A95436">
        <w:rPr>
          <w:sz w:val="24"/>
          <w:szCs w:val="24"/>
        </w:rPr>
        <w:t>методических разработок</w:t>
      </w:r>
      <w:r w:rsidR="00C16011" w:rsidRPr="00C16011">
        <w:rPr>
          <w:sz w:val="24"/>
          <w:szCs w:val="24"/>
        </w:rPr>
        <w:t xml:space="preserve"> «Нескучная математика» (далее – Конкурс).</w:t>
      </w:r>
      <w:r w:rsidR="00C16011" w:rsidRPr="00C16011">
        <w:t xml:space="preserve"> </w:t>
      </w:r>
    </w:p>
    <w:p w:rsidR="00C16011" w:rsidRPr="00A95436" w:rsidRDefault="00A95436" w:rsidP="00A95436">
      <w:pPr>
        <w:pStyle w:val="3"/>
        <w:shd w:val="clear" w:color="auto" w:fill="auto"/>
        <w:spacing w:after="0" w:line="360" w:lineRule="auto"/>
        <w:ind w:firstLine="720"/>
        <w:jc w:val="both"/>
        <w:rPr>
          <w:bCs/>
          <w:iCs/>
          <w:spacing w:val="-2"/>
          <w:sz w:val="24"/>
          <w:szCs w:val="24"/>
        </w:rPr>
      </w:pPr>
      <w:r w:rsidRPr="00456177">
        <w:rPr>
          <w:rStyle w:val="0pt"/>
          <w:b w:val="0"/>
          <w:i w:val="0"/>
          <w:sz w:val="24"/>
          <w:szCs w:val="24"/>
        </w:rPr>
        <w:t>1.2 Положение регулирует порядок организации и проведения конкурса, устанавливает требования к его участникам и представленным на конкурс материалам; регламентирует порядок представления конкурсных материалов, процедуру и критерии их оценивания, порядок определения победителей и их награждение.</w:t>
      </w:r>
    </w:p>
    <w:p w:rsidR="00A95436" w:rsidRDefault="00C16011" w:rsidP="00A95436">
      <w:pPr>
        <w:widowControl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C16011">
        <w:rPr>
          <w:rFonts w:ascii="Times New Roman" w:eastAsia="Times New Roman" w:hAnsi="Times New Roman" w:cs="Times New Roman"/>
          <w:color w:val="auto"/>
        </w:rPr>
        <w:t>1.</w:t>
      </w:r>
      <w:r w:rsidR="00A95436">
        <w:rPr>
          <w:rFonts w:ascii="Times New Roman" w:eastAsia="Times New Roman" w:hAnsi="Times New Roman" w:cs="Times New Roman"/>
          <w:color w:val="auto"/>
        </w:rPr>
        <w:t>3</w:t>
      </w:r>
      <w:r w:rsidRPr="00C16011">
        <w:rPr>
          <w:rFonts w:ascii="Times New Roman" w:eastAsia="Times New Roman" w:hAnsi="Times New Roman" w:cs="Times New Roman"/>
          <w:color w:val="auto"/>
        </w:rPr>
        <w:t xml:space="preserve">. </w:t>
      </w:r>
      <w:r w:rsidR="00A95436" w:rsidRPr="00A95436">
        <w:rPr>
          <w:rFonts w:ascii="Times New Roman" w:eastAsia="Times New Roman" w:hAnsi="Times New Roman" w:cs="Times New Roman"/>
          <w:color w:val="auto"/>
        </w:rPr>
        <w:t>Организаторы конкурса: Совет директоров Волгодонского территориального объединения Ростовской области, государственное бюджетное профессиональное образовательное учреждение Ростовской области «Морозовский агропромышленный техникум» (ГБПОУ РО «МАПТ»)</w:t>
      </w:r>
    </w:p>
    <w:p w:rsidR="00C16011" w:rsidRPr="00C16011" w:rsidRDefault="00C16011" w:rsidP="00A95436">
      <w:pPr>
        <w:widowControl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C16011">
        <w:rPr>
          <w:rFonts w:ascii="Times New Roman" w:eastAsia="Times New Roman" w:hAnsi="Times New Roman" w:cs="Times New Roman"/>
          <w:color w:val="auto"/>
        </w:rPr>
        <w:t>1.</w:t>
      </w:r>
      <w:r w:rsidR="00A95436">
        <w:rPr>
          <w:rFonts w:ascii="Times New Roman" w:eastAsia="Times New Roman" w:hAnsi="Times New Roman" w:cs="Times New Roman"/>
          <w:color w:val="auto"/>
        </w:rPr>
        <w:t>4</w:t>
      </w:r>
      <w:r w:rsidRPr="00C16011">
        <w:rPr>
          <w:rFonts w:ascii="Times New Roman" w:eastAsia="Times New Roman" w:hAnsi="Times New Roman" w:cs="Times New Roman"/>
          <w:color w:val="auto"/>
        </w:rPr>
        <w:t xml:space="preserve">. </w:t>
      </w:r>
      <w:r w:rsidR="000D0EEE">
        <w:rPr>
          <w:rFonts w:ascii="Times New Roman" w:eastAsia="Times New Roman" w:hAnsi="Times New Roman" w:cs="Times New Roman"/>
          <w:color w:val="auto"/>
        </w:rPr>
        <w:t xml:space="preserve">Методические разработки </w:t>
      </w:r>
      <w:r w:rsidRPr="00C16011">
        <w:rPr>
          <w:rFonts w:ascii="Times New Roman" w:eastAsia="Times New Roman" w:hAnsi="Times New Roman" w:cs="Times New Roman"/>
          <w:color w:val="auto"/>
        </w:rPr>
        <w:t xml:space="preserve"> </w:t>
      </w:r>
      <w:r w:rsidRPr="00C16011">
        <w:rPr>
          <w:rFonts w:ascii="Times New Roman" w:eastAsia="Times New Roman" w:hAnsi="Times New Roman" w:cs="Times New Roman"/>
          <w:color w:val="auto"/>
        </w:rPr>
        <w:sym w:font="Symbol" w:char="F02D"/>
      </w:r>
      <w:r w:rsidRPr="00C16011">
        <w:rPr>
          <w:rFonts w:ascii="Times New Roman" w:eastAsia="Times New Roman" w:hAnsi="Times New Roman" w:cs="Times New Roman"/>
          <w:color w:val="auto"/>
        </w:rPr>
        <w:t xml:space="preserve"> одна из наиболее эффективных форм обмена и распространения лучшего педагогического опыта путем показа приемов и методов работы педагога.</w:t>
      </w:r>
    </w:p>
    <w:p w:rsidR="00C16011" w:rsidRPr="00C16011" w:rsidRDefault="00C16011" w:rsidP="00A95436">
      <w:pPr>
        <w:widowControl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C16011">
        <w:rPr>
          <w:rFonts w:ascii="Times New Roman" w:eastAsia="Times New Roman" w:hAnsi="Times New Roman" w:cs="Times New Roman"/>
          <w:color w:val="auto"/>
        </w:rPr>
        <w:t>1.</w:t>
      </w:r>
      <w:r w:rsidR="00A95436">
        <w:rPr>
          <w:rFonts w:ascii="Times New Roman" w:eastAsia="Times New Roman" w:hAnsi="Times New Roman" w:cs="Times New Roman"/>
          <w:color w:val="auto"/>
        </w:rPr>
        <w:t>5</w:t>
      </w:r>
      <w:r w:rsidRPr="00C16011">
        <w:rPr>
          <w:rFonts w:ascii="Times New Roman" w:eastAsia="Times New Roman" w:hAnsi="Times New Roman" w:cs="Times New Roman"/>
          <w:color w:val="auto"/>
        </w:rPr>
        <w:t xml:space="preserve">. Конкурс проводится с целью выявления и обобщения лучших педагогических </w:t>
      </w:r>
      <w:r w:rsidR="000D0EEE">
        <w:rPr>
          <w:rFonts w:ascii="Times New Roman" w:eastAsia="Times New Roman" w:hAnsi="Times New Roman" w:cs="Times New Roman"/>
          <w:color w:val="auto"/>
        </w:rPr>
        <w:t>работ</w:t>
      </w:r>
      <w:r w:rsidRPr="00C16011">
        <w:rPr>
          <w:rFonts w:ascii="Times New Roman" w:eastAsia="Times New Roman" w:hAnsi="Times New Roman" w:cs="Times New Roman"/>
          <w:color w:val="auto"/>
        </w:rPr>
        <w:t xml:space="preserve"> </w:t>
      </w:r>
      <w:r w:rsidR="00A95436" w:rsidRPr="00A95436">
        <w:rPr>
          <w:rFonts w:ascii="Times New Roman" w:eastAsia="Times New Roman" w:hAnsi="Times New Roman" w:cs="Times New Roman"/>
          <w:color w:val="auto"/>
        </w:rPr>
        <w:t>преподавателей</w:t>
      </w:r>
      <w:r w:rsidRPr="00C16011">
        <w:rPr>
          <w:rFonts w:ascii="Times New Roman" w:eastAsia="Times New Roman" w:hAnsi="Times New Roman" w:cs="Times New Roman"/>
          <w:color w:val="auto"/>
        </w:rPr>
        <w:t xml:space="preserve"> математики общеобразовательных </w:t>
      </w:r>
      <w:r w:rsidR="00E12AE7">
        <w:rPr>
          <w:rFonts w:ascii="Times New Roman" w:eastAsia="Times New Roman" w:hAnsi="Times New Roman" w:cs="Times New Roman"/>
          <w:color w:val="auto"/>
        </w:rPr>
        <w:t>дисциплин</w:t>
      </w:r>
      <w:r w:rsidRPr="00C16011">
        <w:rPr>
          <w:rFonts w:ascii="Times New Roman" w:eastAsia="Times New Roman" w:hAnsi="Times New Roman" w:cs="Times New Roman"/>
          <w:color w:val="auto"/>
        </w:rPr>
        <w:t>.</w:t>
      </w:r>
    </w:p>
    <w:p w:rsidR="00C16011" w:rsidRPr="00C16011" w:rsidRDefault="00C16011" w:rsidP="00A95436">
      <w:pPr>
        <w:widowControl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C16011">
        <w:rPr>
          <w:rFonts w:ascii="Times New Roman" w:eastAsia="Times New Roman" w:hAnsi="Times New Roman" w:cs="Times New Roman"/>
          <w:color w:val="auto"/>
        </w:rPr>
        <w:t>1.</w:t>
      </w:r>
      <w:r w:rsidR="00A95436">
        <w:rPr>
          <w:rFonts w:ascii="Times New Roman" w:eastAsia="Times New Roman" w:hAnsi="Times New Roman" w:cs="Times New Roman"/>
          <w:color w:val="auto"/>
        </w:rPr>
        <w:t>6</w:t>
      </w:r>
      <w:r w:rsidRPr="00C16011">
        <w:rPr>
          <w:rFonts w:ascii="Times New Roman" w:eastAsia="Times New Roman" w:hAnsi="Times New Roman" w:cs="Times New Roman"/>
          <w:color w:val="auto"/>
        </w:rPr>
        <w:t>. Задачи Конкурса:</w:t>
      </w:r>
    </w:p>
    <w:p w:rsidR="00C16011" w:rsidRPr="00C16011" w:rsidRDefault="00C16011" w:rsidP="00A95436">
      <w:pPr>
        <w:widowControl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C16011">
        <w:rPr>
          <w:rFonts w:ascii="Times New Roman" w:eastAsia="Times New Roman" w:hAnsi="Times New Roman" w:cs="Times New Roman"/>
          <w:color w:val="auto"/>
        </w:rPr>
        <w:t xml:space="preserve">- обобщение и распространение инновационного опыта </w:t>
      </w:r>
      <w:r w:rsidR="00A95436" w:rsidRPr="00A95436">
        <w:rPr>
          <w:rFonts w:ascii="Times New Roman" w:eastAsia="Times New Roman" w:hAnsi="Times New Roman" w:cs="Times New Roman"/>
          <w:color w:val="auto"/>
        </w:rPr>
        <w:t>преподавателей</w:t>
      </w:r>
      <w:r w:rsidRPr="00C16011">
        <w:rPr>
          <w:rFonts w:ascii="Times New Roman" w:eastAsia="Times New Roman" w:hAnsi="Times New Roman" w:cs="Times New Roman"/>
          <w:color w:val="auto"/>
        </w:rPr>
        <w:t xml:space="preserve"> математики;</w:t>
      </w:r>
    </w:p>
    <w:p w:rsidR="00C16011" w:rsidRPr="00C16011" w:rsidRDefault="00C16011" w:rsidP="00A95436">
      <w:pPr>
        <w:widowControl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C16011">
        <w:rPr>
          <w:rFonts w:ascii="Times New Roman" w:eastAsia="Times New Roman" w:hAnsi="Times New Roman" w:cs="Times New Roman"/>
          <w:color w:val="auto"/>
        </w:rPr>
        <w:t xml:space="preserve">- создание условий для профессионального самосовершенствования </w:t>
      </w:r>
      <w:r w:rsidR="00A95436" w:rsidRPr="00A95436">
        <w:rPr>
          <w:rFonts w:ascii="Times New Roman" w:eastAsia="Times New Roman" w:hAnsi="Times New Roman" w:cs="Times New Roman"/>
          <w:color w:val="auto"/>
        </w:rPr>
        <w:t>преподавателей</w:t>
      </w:r>
      <w:r w:rsidRPr="00C16011">
        <w:rPr>
          <w:rFonts w:ascii="Times New Roman" w:eastAsia="Times New Roman" w:hAnsi="Times New Roman" w:cs="Times New Roman"/>
          <w:color w:val="auto"/>
        </w:rPr>
        <w:t xml:space="preserve"> математики.</w:t>
      </w:r>
    </w:p>
    <w:p w:rsidR="00C16011" w:rsidRPr="00C16011" w:rsidRDefault="00C16011" w:rsidP="00A95436">
      <w:pPr>
        <w:widowControl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C16011">
        <w:rPr>
          <w:rFonts w:ascii="Times New Roman" w:eastAsia="Times New Roman" w:hAnsi="Times New Roman" w:cs="Times New Roman"/>
          <w:color w:val="auto"/>
        </w:rPr>
        <w:t>1.</w:t>
      </w:r>
      <w:r w:rsidR="00A95436">
        <w:rPr>
          <w:rFonts w:ascii="Times New Roman" w:eastAsia="Times New Roman" w:hAnsi="Times New Roman" w:cs="Times New Roman"/>
          <w:color w:val="auto"/>
        </w:rPr>
        <w:t>7</w:t>
      </w:r>
      <w:r w:rsidRPr="00C16011">
        <w:rPr>
          <w:rFonts w:ascii="Times New Roman" w:eastAsia="Times New Roman" w:hAnsi="Times New Roman" w:cs="Times New Roman"/>
          <w:color w:val="auto"/>
        </w:rPr>
        <w:t xml:space="preserve">. Участники Конкурса: </w:t>
      </w:r>
      <w:r w:rsidR="00A95436" w:rsidRPr="00A95436">
        <w:rPr>
          <w:rFonts w:ascii="Times New Roman" w:eastAsia="Times New Roman" w:hAnsi="Times New Roman" w:cs="Times New Roman"/>
          <w:color w:val="auto"/>
        </w:rPr>
        <w:t>преподаватели</w:t>
      </w:r>
      <w:r w:rsidRPr="00C16011">
        <w:rPr>
          <w:rFonts w:ascii="Times New Roman" w:eastAsia="Times New Roman" w:hAnsi="Times New Roman" w:cs="Times New Roman"/>
          <w:color w:val="auto"/>
        </w:rPr>
        <w:t xml:space="preserve"> математики </w:t>
      </w:r>
      <w:r w:rsidR="00E12AE7">
        <w:rPr>
          <w:rFonts w:ascii="Times New Roman" w:eastAsia="Times New Roman" w:hAnsi="Times New Roman" w:cs="Times New Roman"/>
          <w:color w:val="auto"/>
        </w:rPr>
        <w:t>образовательных учреждений среднего профессионального образования</w:t>
      </w:r>
      <w:r w:rsidRPr="00C16011">
        <w:rPr>
          <w:rFonts w:ascii="Times New Roman" w:eastAsia="Times New Roman" w:hAnsi="Times New Roman" w:cs="Times New Roman"/>
          <w:color w:val="auto"/>
        </w:rPr>
        <w:t xml:space="preserve"> </w:t>
      </w:r>
      <w:r w:rsidR="00A95436" w:rsidRPr="00A95436">
        <w:rPr>
          <w:rFonts w:ascii="Times New Roman" w:eastAsia="Times New Roman" w:hAnsi="Times New Roman" w:cs="Times New Roman"/>
          <w:color w:val="auto"/>
        </w:rPr>
        <w:t>Волгодонского территориального объединения Ростовской области</w:t>
      </w:r>
      <w:r w:rsidRPr="00C16011">
        <w:rPr>
          <w:rFonts w:ascii="Times New Roman" w:eastAsia="Times New Roman" w:hAnsi="Times New Roman" w:cs="Times New Roman"/>
          <w:color w:val="auto"/>
        </w:rPr>
        <w:t>.</w:t>
      </w:r>
    </w:p>
    <w:p w:rsidR="00291D34" w:rsidRDefault="00C16011" w:rsidP="00291D34">
      <w:pPr>
        <w:widowControl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C16011">
        <w:rPr>
          <w:rFonts w:ascii="Times New Roman" w:eastAsia="Times New Roman" w:hAnsi="Times New Roman" w:cs="Times New Roman"/>
          <w:color w:val="auto"/>
        </w:rPr>
        <w:t>1.</w:t>
      </w:r>
      <w:r w:rsidR="00A95436">
        <w:rPr>
          <w:rFonts w:ascii="Times New Roman" w:eastAsia="Times New Roman" w:hAnsi="Times New Roman" w:cs="Times New Roman"/>
          <w:color w:val="auto"/>
        </w:rPr>
        <w:t>8</w:t>
      </w:r>
      <w:r w:rsidRPr="00C16011">
        <w:rPr>
          <w:rFonts w:ascii="Times New Roman" w:eastAsia="Times New Roman" w:hAnsi="Times New Roman" w:cs="Times New Roman"/>
          <w:color w:val="auto"/>
        </w:rPr>
        <w:t xml:space="preserve">. Участие в Конкурсе бесплатное. </w:t>
      </w:r>
    </w:p>
    <w:p w:rsidR="006558D6" w:rsidRPr="00291D34" w:rsidRDefault="00336A1E" w:rsidP="00291D34">
      <w:pPr>
        <w:widowControl/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291D34">
        <w:rPr>
          <w:rFonts w:ascii="Times New Roman" w:hAnsi="Times New Roman" w:cs="Times New Roman"/>
        </w:rPr>
        <w:t>1.</w:t>
      </w:r>
      <w:r w:rsidR="00A95436" w:rsidRPr="00291D34">
        <w:rPr>
          <w:rFonts w:ascii="Times New Roman" w:hAnsi="Times New Roman" w:cs="Times New Roman"/>
        </w:rPr>
        <w:t>9</w:t>
      </w:r>
      <w:r w:rsidRPr="00291D34">
        <w:rPr>
          <w:rFonts w:ascii="Times New Roman" w:hAnsi="Times New Roman" w:cs="Times New Roman"/>
        </w:rPr>
        <w:t xml:space="preserve"> </w:t>
      </w:r>
      <w:r w:rsidR="00BF0DA5" w:rsidRPr="00291D34">
        <w:rPr>
          <w:rFonts w:ascii="Times New Roman" w:hAnsi="Times New Roman" w:cs="Times New Roman"/>
        </w:rPr>
        <w:t>Сроки и порядок проведения конкурса:</w:t>
      </w:r>
    </w:p>
    <w:p w:rsidR="006558D6" w:rsidRPr="00456177" w:rsidRDefault="00BF0DA5" w:rsidP="00E47C6B">
      <w:pPr>
        <w:pStyle w:val="3"/>
        <w:shd w:val="clear" w:color="auto" w:fill="auto"/>
        <w:spacing w:after="0" w:line="360" w:lineRule="auto"/>
        <w:ind w:firstLine="720"/>
        <w:jc w:val="both"/>
        <w:rPr>
          <w:sz w:val="24"/>
          <w:szCs w:val="24"/>
        </w:rPr>
      </w:pPr>
      <w:r w:rsidRPr="00456177">
        <w:rPr>
          <w:sz w:val="24"/>
          <w:szCs w:val="24"/>
        </w:rPr>
        <w:t xml:space="preserve">Конкурс проводится </w:t>
      </w:r>
      <w:r w:rsidR="008C05FF" w:rsidRPr="00456177">
        <w:rPr>
          <w:sz w:val="24"/>
          <w:szCs w:val="24"/>
        </w:rPr>
        <w:t xml:space="preserve">с </w:t>
      </w:r>
      <w:r w:rsidR="00CC7CED" w:rsidRPr="00456177">
        <w:rPr>
          <w:sz w:val="24"/>
          <w:szCs w:val="24"/>
        </w:rPr>
        <w:t>01.04.202</w:t>
      </w:r>
      <w:r w:rsidR="00C16011">
        <w:rPr>
          <w:sz w:val="24"/>
          <w:szCs w:val="24"/>
        </w:rPr>
        <w:t>6</w:t>
      </w:r>
      <w:r w:rsidR="00CC7CED" w:rsidRPr="00456177">
        <w:rPr>
          <w:sz w:val="24"/>
          <w:szCs w:val="24"/>
        </w:rPr>
        <w:t xml:space="preserve"> по 30.04.202</w:t>
      </w:r>
      <w:r w:rsidR="00C16011">
        <w:rPr>
          <w:sz w:val="24"/>
          <w:szCs w:val="24"/>
        </w:rPr>
        <w:t>6</w:t>
      </w:r>
      <w:r w:rsidR="00921797" w:rsidRPr="00456177">
        <w:rPr>
          <w:sz w:val="24"/>
          <w:szCs w:val="24"/>
        </w:rPr>
        <w:t xml:space="preserve"> г</w:t>
      </w:r>
      <w:r w:rsidR="008C05FF" w:rsidRPr="00456177">
        <w:rPr>
          <w:sz w:val="24"/>
          <w:szCs w:val="24"/>
        </w:rPr>
        <w:t xml:space="preserve">. </w:t>
      </w:r>
      <w:r w:rsidRPr="00456177">
        <w:rPr>
          <w:sz w:val="24"/>
          <w:szCs w:val="24"/>
        </w:rPr>
        <w:t>в два этапа:</w:t>
      </w:r>
    </w:p>
    <w:p w:rsidR="006558D6" w:rsidRPr="00456177" w:rsidRDefault="00BF0DA5" w:rsidP="00E47C6B">
      <w:pPr>
        <w:pStyle w:val="20"/>
        <w:shd w:val="clear" w:color="auto" w:fill="auto"/>
        <w:spacing w:before="0" w:after="0" w:line="360" w:lineRule="auto"/>
        <w:ind w:right="40" w:firstLine="720"/>
        <w:jc w:val="both"/>
        <w:rPr>
          <w:sz w:val="24"/>
          <w:szCs w:val="24"/>
        </w:rPr>
      </w:pPr>
      <w:r w:rsidRPr="00456177">
        <w:rPr>
          <w:rStyle w:val="20pt"/>
          <w:sz w:val="24"/>
          <w:szCs w:val="24"/>
        </w:rPr>
        <w:t>Первый этап</w:t>
      </w:r>
      <w:r w:rsidRPr="00456177">
        <w:rPr>
          <w:rStyle w:val="20pt0"/>
          <w:sz w:val="24"/>
          <w:szCs w:val="24"/>
        </w:rPr>
        <w:t xml:space="preserve">: </w:t>
      </w:r>
      <w:r w:rsidR="00921797" w:rsidRPr="00456177">
        <w:rPr>
          <w:sz w:val="24"/>
          <w:szCs w:val="24"/>
        </w:rPr>
        <w:t>с</w:t>
      </w:r>
      <w:r w:rsidR="00CC7CED" w:rsidRPr="00456177">
        <w:rPr>
          <w:sz w:val="24"/>
          <w:szCs w:val="24"/>
        </w:rPr>
        <w:t xml:space="preserve"> 1 апреля  202</w:t>
      </w:r>
      <w:r w:rsidR="00C16011">
        <w:rPr>
          <w:sz w:val="24"/>
          <w:szCs w:val="24"/>
        </w:rPr>
        <w:t>6</w:t>
      </w:r>
      <w:r w:rsidR="00B57C10" w:rsidRPr="00456177">
        <w:rPr>
          <w:sz w:val="24"/>
          <w:szCs w:val="24"/>
        </w:rPr>
        <w:t xml:space="preserve"> </w:t>
      </w:r>
      <w:r w:rsidR="001A2101" w:rsidRPr="00456177">
        <w:rPr>
          <w:sz w:val="24"/>
          <w:szCs w:val="24"/>
        </w:rPr>
        <w:t xml:space="preserve">г. по </w:t>
      </w:r>
      <w:r w:rsidR="00C16011">
        <w:rPr>
          <w:sz w:val="24"/>
          <w:szCs w:val="24"/>
        </w:rPr>
        <w:t>15 апреля  2026</w:t>
      </w:r>
      <w:r w:rsidR="001A2101" w:rsidRPr="00456177">
        <w:rPr>
          <w:sz w:val="24"/>
          <w:szCs w:val="24"/>
        </w:rPr>
        <w:t xml:space="preserve"> года </w:t>
      </w:r>
      <w:r w:rsidRPr="00456177">
        <w:rPr>
          <w:rStyle w:val="20pt0"/>
          <w:sz w:val="24"/>
          <w:szCs w:val="24"/>
        </w:rPr>
        <w:t>- прием заявок и конкурсных материалов.</w:t>
      </w:r>
    </w:p>
    <w:p w:rsidR="006558D6" w:rsidRPr="00456177" w:rsidRDefault="00BF0DA5" w:rsidP="00E47C6B">
      <w:pPr>
        <w:pStyle w:val="3"/>
        <w:shd w:val="clear" w:color="auto" w:fill="auto"/>
        <w:spacing w:after="0" w:line="360" w:lineRule="auto"/>
        <w:ind w:right="40" w:firstLine="720"/>
        <w:jc w:val="both"/>
        <w:rPr>
          <w:color w:val="FF0000"/>
          <w:sz w:val="24"/>
          <w:szCs w:val="24"/>
        </w:rPr>
      </w:pPr>
      <w:r w:rsidRPr="00456177">
        <w:rPr>
          <w:sz w:val="24"/>
          <w:szCs w:val="24"/>
        </w:rPr>
        <w:t xml:space="preserve">Конкурсные материалы предоставляются </w:t>
      </w:r>
      <w:r w:rsidR="00E516B8" w:rsidRPr="00456177">
        <w:rPr>
          <w:sz w:val="24"/>
          <w:szCs w:val="24"/>
        </w:rPr>
        <w:t>в оргкомитет в электронном виде.</w:t>
      </w:r>
    </w:p>
    <w:p w:rsidR="006558D6" w:rsidRPr="00456177" w:rsidRDefault="00BF0DA5" w:rsidP="00E47C6B">
      <w:pPr>
        <w:pStyle w:val="3"/>
        <w:shd w:val="clear" w:color="auto" w:fill="auto"/>
        <w:spacing w:after="0" w:line="360" w:lineRule="auto"/>
        <w:ind w:right="40" w:firstLine="720"/>
        <w:jc w:val="both"/>
        <w:rPr>
          <w:sz w:val="24"/>
          <w:szCs w:val="24"/>
        </w:rPr>
      </w:pPr>
      <w:r w:rsidRPr="00456177">
        <w:rPr>
          <w:rStyle w:val="0pt0"/>
          <w:sz w:val="24"/>
          <w:szCs w:val="24"/>
        </w:rPr>
        <w:t>Второй этап:</w:t>
      </w:r>
      <w:r w:rsidRPr="00456177">
        <w:rPr>
          <w:sz w:val="24"/>
          <w:szCs w:val="24"/>
        </w:rPr>
        <w:t xml:space="preserve"> </w:t>
      </w:r>
      <w:r w:rsidRPr="00456177">
        <w:rPr>
          <w:rStyle w:val="0pt1"/>
          <w:sz w:val="24"/>
          <w:szCs w:val="24"/>
        </w:rPr>
        <w:t>с</w:t>
      </w:r>
      <w:r w:rsidR="00E47C6B" w:rsidRPr="00456177">
        <w:rPr>
          <w:rStyle w:val="0pt1"/>
          <w:sz w:val="24"/>
          <w:szCs w:val="24"/>
        </w:rPr>
        <w:t xml:space="preserve"> </w:t>
      </w:r>
      <w:r w:rsidR="00CC7CED" w:rsidRPr="00456177">
        <w:rPr>
          <w:rStyle w:val="0pt1"/>
          <w:sz w:val="24"/>
          <w:szCs w:val="24"/>
        </w:rPr>
        <w:t>16 апреля</w:t>
      </w:r>
      <w:r w:rsidR="00B57C10" w:rsidRPr="00456177">
        <w:rPr>
          <w:rStyle w:val="0pt1"/>
          <w:sz w:val="24"/>
          <w:szCs w:val="24"/>
        </w:rPr>
        <w:t xml:space="preserve"> 202</w:t>
      </w:r>
      <w:r w:rsidR="00C16011">
        <w:rPr>
          <w:rStyle w:val="0pt1"/>
          <w:sz w:val="24"/>
          <w:szCs w:val="24"/>
        </w:rPr>
        <w:t>6</w:t>
      </w:r>
      <w:r w:rsidR="00B57C10" w:rsidRPr="00456177">
        <w:rPr>
          <w:rStyle w:val="0pt1"/>
          <w:sz w:val="24"/>
          <w:szCs w:val="24"/>
        </w:rPr>
        <w:t xml:space="preserve"> г</w:t>
      </w:r>
      <w:r w:rsidRPr="00456177">
        <w:rPr>
          <w:rStyle w:val="0pt1"/>
          <w:sz w:val="24"/>
          <w:szCs w:val="24"/>
        </w:rPr>
        <w:t xml:space="preserve">. по </w:t>
      </w:r>
      <w:r w:rsidR="00CC7CED" w:rsidRPr="00456177">
        <w:rPr>
          <w:rStyle w:val="0pt1"/>
          <w:sz w:val="24"/>
          <w:szCs w:val="24"/>
        </w:rPr>
        <w:t>30 апреля 202</w:t>
      </w:r>
      <w:r w:rsidR="00C16011">
        <w:rPr>
          <w:rStyle w:val="0pt1"/>
          <w:sz w:val="24"/>
          <w:szCs w:val="24"/>
        </w:rPr>
        <w:t>6</w:t>
      </w:r>
      <w:r w:rsidR="00B57C10" w:rsidRPr="00456177">
        <w:rPr>
          <w:rStyle w:val="0pt1"/>
          <w:sz w:val="24"/>
          <w:szCs w:val="24"/>
        </w:rPr>
        <w:t xml:space="preserve"> </w:t>
      </w:r>
      <w:r w:rsidRPr="00456177">
        <w:rPr>
          <w:rStyle w:val="0pt1"/>
          <w:sz w:val="24"/>
          <w:szCs w:val="24"/>
        </w:rPr>
        <w:t xml:space="preserve">года </w:t>
      </w:r>
      <w:r w:rsidRPr="00456177">
        <w:rPr>
          <w:sz w:val="24"/>
          <w:szCs w:val="24"/>
        </w:rPr>
        <w:t>- экспертиза материалов и подведение итогов конкурса.</w:t>
      </w:r>
    </w:p>
    <w:p w:rsidR="00291D34" w:rsidRDefault="00BF0DA5" w:rsidP="00291D34">
      <w:pPr>
        <w:pStyle w:val="3"/>
        <w:shd w:val="clear" w:color="auto" w:fill="auto"/>
        <w:spacing w:after="229" w:line="360" w:lineRule="auto"/>
        <w:ind w:firstLine="720"/>
        <w:contextualSpacing/>
        <w:jc w:val="both"/>
        <w:rPr>
          <w:sz w:val="24"/>
          <w:szCs w:val="24"/>
        </w:rPr>
      </w:pPr>
      <w:r w:rsidRPr="00456177">
        <w:rPr>
          <w:sz w:val="24"/>
          <w:szCs w:val="24"/>
        </w:rPr>
        <w:t>Конкурс проводится в диста</w:t>
      </w:r>
      <w:r w:rsidRPr="00456177">
        <w:rPr>
          <w:rStyle w:val="21"/>
          <w:sz w:val="24"/>
          <w:szCs w:val="24"/>
          <w:u w:val="none"/>
        </w:rPr>
        <w:t>нци</w:t>
      </w:r>
      <w:r w:rsidRPr="00456177">
        <w:rPr>
          <w:sz w:val="24"/>
          <w:szCs w:val="24"/>
        </w:rPr>
        <w:t>онном режиме.</w:t>
      </w:r>
    </w:p>
    <w:p w:rsidR="006558D6" w:rsidRPr="00291D34" w:rsidRDefault="00291D34" w:rsidP="00291D34">
      <w:pPr>
        <w:pStyle w:val="3"/>
        <w:shd w:val="clear" w:color="auto" w:fill="auto"/>
        <w:spacing w:after="229" w:line="360" w:lineRule="auto"/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1.10 </w:t>
      </w:r>
      <w:r w:rsidR="00BF0DA5" w:rsidRPr="00456177">
        <w:rPr>
          <w:sz w:val="24"/>
          <w:szCs w:val="24"/>
        </w:rPr>
        <w:t>Оргкомитет конкурса</w:t>
      </w:r>
      <w:r w:rsidR="000E1B85" w:rsidRPr="00456177">
        <w:rPr>
          <w:sz w:val="24"/>
          <w:szCs w:val="24"/>
        </w:rPr>
        <w:t xml:space="preserve"> </w:t>
      </w:r>
      <w:r w:rsidR="001A2101" w:rsidRPr="00456177">
        <w:rPr>
          <w:sz w:val="24"/>
          <w:szCs w:val="24"/>
        </w:rPr>
        <w:t xml:space="preserve"> и жюри </w:t>
      </w:r>
      <w:r w:rsidR="0070503C" w:rsidRPr="00456177">
        <w:rPr>
          <w:sz w:val="24"/>
          <w:szCs w:val="24"/>
        </w:rPr>
        <w:t>создается из чис</w:t>
      </w:r>
      <w:r w:rsidR="001A2101" w:rsidRPr="00456177">
        <w:rPr>
          <w:sz w:val="24"/>
          <w:szCs w:val="24"/>
        </w:rPr>
        <w:t>ла представителей организаторов и утверждается при</w:t>
      </w:r>
      <w:r w:rsidR="003C24E0" w:rsidRPr="00456177">
        <w:rPr>
          <w:sz w:val="24"/>
          <w:szCs w:val="24"/>
        </w:rPr>
        <w:t>казом директора ГБПОУ РО «МАПТ»</w:t>
      </w:r>
      <w:r w:rsidR="001A2101" w:rsidRPr="00456177">
        <w:rPr>
          <w:sz w:val="24"/>
          <w:szCs w:val="24"/>
        </w:rPr>
        <w:t>.</w:t>
      </w:r>
    </w:p>
    <w:p w:rsidR="00022F60" w:rsidRPr="00456177" w:rsidRDefault="00022F60" w:rsidP="00E47C6B">
      <w:pPr>
        <w:pStyle w:val="31"/>
        <w:shd w:val="clear" w:color="auto" w:fill="auto"/>
        <w:spacing w:before="0" w:after="133" w:line="360" w:lineRule="auto"/>
        <w:ind w:firstLine="0"/>
        <w:rPr>
          <w:sz w:val="24"/>
          <w:szCs w:val="24"/>
        </w:rPr>
      </w:pPr>
    </w:p>
    <w:p w:rsidR="00022F60" w:rsidRPr="00456177" w:rsidRDefault="00022F60" w:rsidP="00E47C6B">
      <w:pPr>
        <w:pStyle w:val="31"/>
        <w:shd w:val="clear" w:color="auto" w:fill="auto"/>
        <w:spacing w:before="0" w:after="133" w:line="360" w:lineRule="auto"/>
        <w:ind w:left="20" w:firstLine="700"/>
        <w:jc w:val="center"/>
        <w:rPr>
          <w:sz w:val="24"/>
          <w:szCs w:val="24"/>
        </w:rPr>
      </w:pPr>
      <w:r w:rsidRPr="00456177">
        <w:rPr>
          <w:sz w:val="24"/>
          <w:szCs w:val="24"/>
        </w:rPr>
        <w:t>Функции Оргкомитета:</w:t>
      </w:r>
    </w:p>
    <w:p w:rsidR="00022F60" w:rsidRPr="00456177" w:rsidRDefault="00022F60" w:rsidP="00E47C6B">
      <w:pPr>
        <w:pStyle w:val="3"/>
        <w:numPr>
          <w:ilvl w:val="0"/>
          <w:numId w:val="4"/>
        </w:numPr>
        <w:shd w:val="clear" w:color="auto" w:fill="auto"/>
        <w:tabs>
          <w:tab w:val="left" w:pos="351"/>
        </w:tabs>
        <w:spacing w:after="0" w:line="360" w:lineRule="auto"/>
        <w:ind w:left="380"/>
        <w:rPr>
          <w:sz w:val="24"/>
          <w:szCs w:val="24"/>
        </w:rPr>
      </w:pPr>
      <w:r w:rsidRPr="00456177">
        <w:rPr>
          <w:sz w:val="24"/>
          <w:szCs w:val="24"/>
        </w:rPr>
        <w:t>Информационное и организационное обеспечение конкурса.</w:t>
      </w:r>
    </w:p>
    <w:p w:rsidR="00022F60" w:rsidRPr="00456177" w:rsidRDefault="00022F60" w:rsidP="00E47C6B">
      <w:pPr>
        <w:pStyle w:val="3"/>
        <w:numPr>
          <w:ilvl w:val="0"/>
          <w:numId w:val="4"/>
        </w:numPr>
        <w:shd w:val="clear" w:color="auto" w:fill="auto"/>
        <w:tabs>
          <w:tab w:val="left" w:pos="380"/>
        </w:tabs>
        <w:spacing w:after="0" w:line="360" w:lineRule="auto"/>
        <w:ind w:left="380"/>
        <w:rPr>
          <w:sz w:val="24"/>
          <w:szCs w:val="24"/>
        </w:rPr>
      </w:pPr>
      <w:r w:rsidRPr="00456177">
        <w:rPr>
          <w:sz w:val="24"/>
          <w:szCs w:val="24"/>
        </w:rPr>
        <w:t xml:space="preserve">Прием заявок и </w:t>
      </w:r>
      <w:r w:rsidR="00D62DDF" w:rsidRPr="00456177">
        <w:rPr>
          <w:sz w:val="24"/>
          <w:szCs w:val="24"/>
        </w:rPr>
        <w:t>работ</w:t>
      </w:r>
      <w:r w:rsidRPr="00456177">
        <w:rPr>
          <w:sz w:val="24"/>
          <w:szCs w:val="24"/>
        </w:rPr>
        <w:t xml:space="preserve"> от участников.</w:t>
      </w:r>
    </w:p>
    <w:p w:rsidR="00022F60" w:rsidRPr="00456177" w:rsidRDefault="00022F60" w:rsidP="00E47C6B">
      <w:pPr>
        <w:pStyle w:val="3"/>
        <w:numPr>
          <w:ilvl w:val="0"/>
          <w:numId w:val="4"/>
        </w:numPr>
        <w:shd w:val="clear" w:color="auto" w:fill="auto"/>
        <w:tabs>
          <w:tab w:val="left" w:pos="385"/>
        </w:tabs>
        <w:spacing w:after="0" w:line="360" w:lineRule="auto"/>
        <w:ind w:left="380"/>
        <w:rPr>
          <w:sz w:val="24"/>
          <w:szCs w:val="24"/>
        </w:rPr>
      </w:pPr>
      <w:r w:rsidRPr="00456177">
        <w:rPr>
          <w:sz w:val="24"/>
          <w:szCs w:val="24"/>
        </w:rPr>
        <w:t>Формирование состава экспертов.</w:t>
      </w:r>
    </w:p>
    <w:p w:rsidR="00022F60" w:rsidRPr="00456177" w:rsidRDefault="00022F60" w:rsidP="00E47C6B">
      <w:pPr>
        <w:pStyle w:val="3"/>
        <w:numPr>
          <w:ilvl w:val="0"/>
          <w:numId w:val="4"/>
        </w:numPr>
        <w:shd w:val="clear" w:color="auto" w:fill="auto"/>
        <w:tabs>
          <w:tab w:val="left" w:pos="390"/>
        </w:tabs>
        <w:spacing w:after="0" w:line="360" w:lineRule="auto"/>
        <w:ind w:left="380"/>
        <w:rPr>
          <w:sz w:val="24"/>
          <w:szCs w:val="24"/>
        </w:rPr>
      </w:pPr>
      <w:r w:rsidRPr="00456177">
        <w:rPr>
          <w:sz w:val="24"/>
          <w:szCs w:val="24"/>
        </w:rPr>
        <w:t>Определение критериев оценки работ.</w:t>
      </w:r>
    </w:p>
    <w:p w:rsidR="00022F60" w:rsidRPr="00456177" w:rsidRDefault="00022F60" w:rsidP="00E47C6B">
      <w:pPr>
        <w:pStyle w:val="3"/>
        <w:numPr>
          <w:ilvl w:val="0"/>
          <w:numId w:val="4"/>
        </w:numPr>
        <w:shd w:val="clear" w:color="auto" w:fill="auto"/>
        <w:tabs>
          <w:tab w:val="left" w:pos="380"/>
        </w:tabs>
        <w:spacing w:after="0" w:line="360" w:lineRule="auto"/>
        <w:ind w:left="380"/>
        <w:rPr>
          <w:color w:val="auto"/>
          <w:sz w:val="24"/>
          <w:szCs w:val="24"/>
        </w:rPr>
      </w:pPr>
      <w:r w:rsidRPr="00456177">
        <w:rPr>
          <w:color w:val="auto"/>
          <w:sz w:val="24"/>
          <w:szCs w:val="24"/>
        </w:rPr>
        <w:t>Определение номинаций конкурса в зависимости от поданных заявок</w:t>
      </w:r>
      <w:r w:rsidR="00DE2D54">
        <w:rPr>
          <w:color w:val="auto"/>
          <w:sz w:val="24"/>
          <w:szCs w:val="24"/>
        </w:rPr>
        <w:t>.</w:t>
      </w:r>
    </w:p>
    <w:p w:rsidR="00022F60" w:rsidRPr="00456177" w:rsidRDefault="00022F60" w:rsidP="00E47C6B">
      <w:pPr>
        <w:pStyle w:val="3"/>
        <w:numPr>
          <w:ilvl w:val="0"/>
          <w:numId w:val="4"/>
        </w:numPr>
        <w:shd w:val="clear" w:color="auto" w:fill="auto"/>
        <w:tabs>
          <w:tab w:val="left" w:pos="375"/>
        </w:tabs>
        <w:spacing w:after="0" w:line="360" w:lineRule="auto"/>
        <w:ind w:left="380"/>
        <w:rPr>
          <w:sz w:val="24"/>
          <w:szCs w:val="24"/>
        </w:rPr>
      </w:pPr>
      <w:r w:rsidRPr="00456177">
        <w:rPr>
          <w:sz w:val="24"/>
          <w:szCs w:val="24"/>
        </w:rPr>
        <w:t>Ведение необходимой документации по организации и проведению конкурса.</w:t>
      </w:r>
    </w:p>
    <w:p w:rsidR="00022F60" w:rsidRPr="00456177" w:rsidRDefault="00022F60" w:rsidP="00E47C6B">
      <w:pPr>
        <w:pStyle w:val="3"/>
        <w:numPr>
          <w:ilvl w:val="0"/>
          <w:numId w:val="4"/>
        </w:numPr>
        <w:shd w:val="clear" w:color="auto" w:fill="auto"/>
        <w:tabs>
          <w:tab w:val="left" w:pos="385"/>
        </w:tabs>
        <w:spacing w:after="0" w:line="360" w:lineRule="auto"/>
        <w:ind w:left="380"/>
        <w:rPr>
          <w:sz w:val="24"/>
          <w:szCs w:val="24"/>
        </w:rPr>
      </w:pPr>
      <w:r w:rsidRPr="00456177">
        <w:rPr>
          <w:sz w:val="24"/>
          <w:szCs w:val="24"/>
        </w:rPr>
        <w:t>Обеспечение объективности оценивания конкурсных работ.</w:t>
      </w:r>
    </w:p>
    <w:p w:rsidR="00022F60" w:rsidRPr="00456177" w:rsidRDefault="00022F60" w:rsidP="00E47C6B">
      <w:pPr>
        <w:pStyle w:val="3"/>
        <w:numPr>
          <w:ilvl w:val="0"/>
          <w:numId w:val="4"/>
        </w:numPr>
        <w:shd w:val="clear" w:color="auto" w:fill="auto"/>
        <w:tabs>
          <w:tab w:val="left" w:pos="370"/>
        </w:tabs>
        <w:spacing w:after="244" w:line="360" w:lineRule="auto"/>
        <w:ind w:left="380"/>
        <w:rPr>
          <w:sz w:val="24"/>
          <w:szCs w:val="24"/>
        </w:rPr>
      </w:pPr>
      <w:r w:rsidRPr="00456177">
        <w:rPr>
          <w:sz w:val="24"/>
          <w:szCs w:val="24"/>
        </w:rPr>
        <w:t>Анализ и обобщение опыта проведения конкурса.</w:t>
      </w:r>
    </w:p>
    <w:p w:rsidR="00022F60" w:rsidRPr="00456177" w:rsidRDefault="00022F60" w:rsidP="00E47C6B">
      <w:pPr>
        <w:pStyle w:val="3"/>
        <w:shd w:val="clear" w:color="auto" w:fill="auto"/>
        <w:spacing w:after="0" w:line="360" w:lineRule="auto"/>
        <w:ind w:left="20" w:right="20" w:firstLine="700"/>
        <w:jc w:val="both"/>
        <w:rPr>
          <w:sz w:val="24"/>
          <w:szCs w:val="24"/>
        </w:rPr>
      </w:pPr>
      <w:r w:rsidRPr="00456177">
        <w:rPr>
          <w:sz w:val="24"/>
          <w:szCs w:val="24"/>
        </w:rPr>
        <w:t xml:space="preserve">Оргкомитет </w:t>
      </w:r>
      <w:r w:rsidRPr="00456177">
        <w:rPr>
          <w:rStyle w:val="0pt1"/>
          <w:b w:val="0"/>
          <w:sz w:val="24"/>
          <w:szCs w:val="24"/>
        </w:rPr>
        <w:t xml:space="preserve">несет ответственность </w:t>
      </w:r>
      <w:r w:rsidRPr="00456177">
        <w:rPr>
          <w:sz w:val="24"/>
          <w:szCs w:val="24"/>
        </w:rPr>
        <w:t>за соблюдение условий и порядка проведения Конкурса в соответствии с настоящим Положением.</w:t>
      </w:r>
    </w:p>
    <w:p w:rsidR="00022F60" w:rsidRPr="00456177" w:rsidRDefault="00022F60" w:rsidP="00E47C6B">
      <w:pPr>
        <w:pStyle w:val="3"/>
        <w:shd w:val="clear" w:color="auto" w:fill="auto"/>
        <w:spacing w:after="286" w:line="360" w:lineRule="auto"/>
        <w:ind w:left="20" w:right="20" w:firstLine="700"/>
        <w:jc w:val="both"/>
        <w:rPr>
          <w:sz w:val="24"/>
          <w:szCs w:val="24"/>
        </w:rPr>
      </w:pPr>
      <w:r w:rsidRPr="00456177">
        <w:rPr>
          <w:sz w:val="24"/>
          <w:szCs w:val="24"/>
        </w:rPr>
        <w:t xml:space="preserve">Оргкомитет </w:t>
      </w:r>
      <w:r w:rsidRPr="00456177">
        <w:rPr>
          <w:rStyle w:val="0pt1"/>
          <w:b w:val="0"/>
          <w:sz w:val="24"/>
          <w:szCs w:val="24"/>
        </w:rPr>
        <w:t>не несет ответственность</w:t>
      </w:r>
      <w:r w:rsidRPr="00456177">
        <w:rPr>
          <w:rStyle w:val="0pt1"/>
          <w:sz w:val="24"/>
          <w:szCs w:val="24"/>
        </w:rPr>
        <w:t xml:space="preserve"> </w:t>
      </w:r>
      <w:r w:rsidRPr="00456177">
        <w:rPr>
          <w:sz w:val="24"/>
          <w:szCs w:val="24"/>
        </w:rPr>
        <w:t xml:space="preserve">за нарушение авторами </w:t>
      </w:r>
      <w:r w:rsidR="00D62DDF" w:rsidRPr="00456177">
        <w:rPr>
          <w:sz w:val="24"/>
          <w:szCs w:val="24"/>
        </w:rPr>
        <w:t>работ</w:t>
      </w:r>
      <w:r w:rsidRPr="00456177">
        <w:rPr>
          <w:sz w:val="24"/>
          <w:szCs w:val="24"/>
        </w:rPr>
        <w:t xml:space="preserve"> авторских прав третьих лиц.</w:t>
      </w:r>
    </w:p>
    <w:p w:rsidR="00022F60" w:rsidRPr="00456177" w:rsidRDefault="00022F60" w:rsidP="00E47C6B">
      <w:pPr>
        <w:pStyle w:val="31"/>
        <w:shd w:val="clear" w:color="auto" w:fill="auto"/>
        <w:spacing w:before="0" w:after="123" w:line="360" w:lineRule="auto"/>
        <w:ind w:left="20" w:firstLine="700"/>
        <w:rPr>
          <w:sz w:val="24"/>
          <w:szCs w:val="24"/>
        </w:rPr>
      </w:pPr>
      <w:r w:rsidRPr="00456177">
        <w:rPr>
          <w:sz w:val="24"/>
          <w:szCs w:val="24"/>
        </w:rPr>
        <w:t>Контакты Оргкомитета:</w:t>
      </w:r>
    </w:p>
    <w:p w:rsidR="006E4ABA" w:rsidRPr="00456177" w:rsidRDefault="003B10F2" w:rsidP="00E47C6B">
      <w:pPr>
        <w:spacing w:after="123" w:line="360" w:lineRule="auto"/>
        <w:ind w:left="20" w:firstLine="700"/>
        <w:jc w:val="both"/>
        <w:rPr>
          <w:rFonts w:ascii="Times New Roman" w:eastAsia="Times New Roman" w:hAnsi="Times New Roman" w:cs="Times New Roman"/>
          <w:bCs/>
          <w:i/>
          <w:iCs/>
          <w:spacing w:val="-2"/>
        </w:rPr>
      </w:pPr>
      <w:r w:rsidRPr="00456177">
        <w:rPr>
          <w:rFonts w:ascii="Times New Roman" w:eastAsia="Times New Roman" w:hAnsi="Times New Roman" w:cs="Times New Roman"/>
          <w:bCs/>
          <w:i/>
          <w:iCs/>
          <w:spacing w:val="-2"/>
        </w:rPr>
        <w:t xml:space="preserve">89034359413- </w:t>
      </w:r>
      <w:r w:rsidR="00AF6D73" w:rsidRPr="00456177">
        <w:rPr>
          <w:rFonts w:ascii="Times New Roman" w:eastAsia="Times New Roman" w:hAnsi="Times New Roman" w:cs="Times New Roman"/>
          <w:bCs/>
          <w:i/>
          <w:iCs/>
          <w:spacing w:val="-2"/>
        </w:rPr>
        <w:t>зав.</w:t>
      </w:r>
      <w:r w:rsidR="006E4ABA" w:rsidRPr="00456177">
        <w:rPr>
          <w:rFonts w:ascii="Times New Roman" w:eastAsia="Times New Roman" w:hAnsi="Times New Roman" w:cs="Times New Roman"/>
          <w:bCs/>
          <w:i/>
          <w:iCs/>
          <w:spacing w:val="-2"/>
        </w:rPr>
        <w:t xml:space="preserve"> УМР, Харич Александра Викторовна;</w:t>
      </w:r>
    </w:p>
    <w:p w:rsidR="006E4ABA" w:rsidRPr="00456177" w:rsidRDefault="003B10F2" w:rsidP="00E47C6B">
      <w:pPr>
        <w:spacing w:after="123" w:line="360" w:lineRule="auto"/>
        <w:ind w:left="20" w:firstLine="700"/>
        <w:jc w:val="both"/>
        <w:rPr>
          <w:rFonts w:ascii="Times New Roman" w:eastAsia="Times New Roman" w:hAnsi="Times New Roman" w:cs="Times New Roman"/>
          <w:bCs/>
          <w:i/>
          <w:iCs/>
          <w:spacing w:val="-2"/>
        </w:rPr>
      </w:pPr>
      <w:r w:rsidRPr="00456177">
        <w:rPr>
          <w:rFonts w:ascii="Times New Roman" w:eastAsia="Times New Roman" w:hAnsi="Times New Roman" w:cs="Times New Roman"/>
          <w:bCs/>
          <w:i/>
          <w:iCs/>
          <w:spacing w:val="-2"/>
        </w:rPr>
        <w:t>89612940547 – Зам. директора</w:t>
      </w:r>
      <w:r w:rsidR="006E4ABA" w:rsidRPr="00456177">
        <w:rPr>
          <w:rFonts w:ascii="Times New Roman" w:eastAsia="Times New Roman" w:hAnsi="Times New Roman" w:cs="Times New Roman"/>
          <w:bCs/>
          <w:i/>
          <w:iCs/>
          <w:spacing w:val="-2"/>
        </w:rPr>
        <w:t xml:space="preserve"> по </w:t>
      </w:r>
      <w:proofErr w:type="gramStart"/>
      <w:r w:rsidR="006E4ABA" w:rsidRPr="00456177">
        <w:rPr>
          <w:rFonts w:ascii="Times New Roman" w:eastAsia="Times New Roman" w:hAnsi="Times New Roman" w:cs="Times New Roman"/>
          <w:bCs/>
          <w:i/>
          <w:iCs/>
          <w:spacing w:val="-2"/>
        </w:rPr>
        <w:t>УПР</w:t>
      </w:r>
      <w:proofErr w:type="gramEnd"/>
      <w:r w:rsidR="006E4ABA" w:rsidRPr="00456177">
        <w:rPr>
          <w:rFonts w:ascii="Times New Roman" w:eastAsia="Times New Roman" w:hAnsi="Times New Roman" w:cs="Times New Roman"/>
          <w:bCs/>
          <w:i/>
          <w:iCs/>
          <w:spacing w:val="-2"/>
        </w:rPr>
        <w:t>, Бирюков Александр Владимирович;</w:t>
      </w:r>
    </w:p>
    <w:p w:rsidR="006E4ABA" w:rsidRPr="00456177" w:rsidRDefault="00FF41E8" w:rsidP="00E47C6B">
      <w:pPr>
        <w:spacing w:line="360" w:lineRule="auto"/>
        <w:ind w:left="20" w:right="20" w:firstLine="700"/>
        <w:jc w:val="both"/>
        <w:rPr>
          <w:rFonts w:ascii="Times New Roman" w:eastAsia="Times New Roman" w:hAnsi="Times New Roman" w:cs="Times New Roman"/>
        </w:rPr>
      </w:pPr>
      <w:hyperlink r:id="rId9" w:history="1">
        <w:r w:rsidR="006E4ABA" w:rsidRPr="00456177">
          <w:rPr>
            <w:rFonts w:ascii="Times New Roman" w:eastAsia="Times New Roman" w:hAnsi="Times New Roman" w:cs="Times New Roman"/>
          </w:rPr>
          <w:t>pu88morozov@yandex.ru</w:t>
        </w:r>
      </w:hyperlink>
    </w:p>
    <w:p w:rsidR="00FF098E" w:rsidRPr="00456177" w:rsidRDefault="00FF098E" w:rsidP="00E47C6B">
      <w:pPr>
        <w:pStyle w:val="31"/>
        <w:shd w:val="clear" w:color="auto" w:fill="auto"/>
        <w:spacing w:before="0" w:after="128" w:line="360" w:lineRule="auto"/>
        <w:ind w:left="20" w:firstLine="700"/>
        <w:jc w:val="center"/>
        <w:rPr>
          <w:i w:val="0"/>
          <w:color w:val="000000" w:themeColor="text1"/>
          <w:sz w:val="24"/>
          <w:szCs w:val="24"/>
        </w:rPr>
      </w:pPr>
    </w:p>
    <w:p w:rsidR="00022F60" w:rsidRPr="00456177" w:rsidRDefault="00022F60" w:rsidP="00E47C6B">
      <w:pPr>
        <w:pStyle w:val="31"/>
        <w:shd w:val="clear" w:color="auto" w:fill="auto"/>
        <w:spacing w:before="0" w:after="128" w:line="360" w:lineRule="auto"/>
        <w:ind w:left="20" w:firstLine="700"/>
        <w:jc w:val="center"/>
        <w:rPr>
          <w:sz w:val="24"/>
          <w:szCs w:val="24"/>
        </w:rPr>
      </w:pPr>
      <w:r w:rsidRPr="00456177">
        <w:rPr>
          <w:i w:val="0"/>
          <w:color w:val="000000" w:themeColor="text1"/>
          <w:sz w:val="24"/>
          <w:szCs w:val="24"/>
        </w:rPr>
        <w:t>2</w:t>
      </w:r>
      <w:r w:rsidRPr="00456177">
        <w:rPr>
          <w:sz w:val="24"/>
          <w:szCs w:val="24"/>
        </w:rPr>
        <w:t xml:space="preserve">.Условия участия </w:t>
      </w:r>
      <w:r w:rsidR="0097398B" w:rsidRPr="00456177">
        <w:rPr>
          <w:sz w:val="24"/>
          <w:szCs w:val="24"/>
        </w:rPr>
        <w:t xml:space="preserve">в </w:t>
      </w:r>
      <w:r w:rsidRPr="00456177">
        <w:rPr>
          <w:sz w:val="24"/>
          <w:szCs w:val="24"/>
        </w:rPr>
        <w:t xml:space="preserve"> Конкурсе:</w:t>
      </w:r>
    </w:p>
    <w:p w:rsidR="00022F60" w:rsidRPr="00456177" w:rsidRDefault="00022F60" w:rsidP="00E47C6B">
      <w:pPr>
        <w:pStyle w:val="3"/>
        <w:shd w:val="clear" w:color="auto" w:fill="auto"/>
        <w:spacing w:after="0" w:line="360" w:lineRule="auto"/>
        <w:ind w:left="20" w:right="20" w:firstLine="700"/>
        <w:jc w:val="both"/>
        <w:rPr>
          <w:sz w:val="24"/>
          <w:szCs w:val="24"/>
        </w:rPr>
      </w:pPr>
      <w:r w:rsidRPr="00456177">
        <w:rPr>
          <w:sz w:val="24"/>
          <w:szCs w:val="24"/>
        </w:rPr>
        <w:t>2.1 Факт участия в Конкурсе гарантирует согласие участников на обработку персональных данных, необходим</w:t>
      </w:r>
      <w:r w:rsidR="008C05FF" w:rsidRPr="00456177">
        <w:rPr>
          <w:sz w:val="24"/>
          <w:szCs w:val="24"/>
        </w:rPr>
        <w:t>ых</w:t>
      </w:r>
      <w:r w:rsidRPr="00456177">
        <w:rPr>
          <w:sz w:val="24"/>
          <w:szCs w:val="24"/>
        </w:rPr>
        <w:t xml:space="preserve"> для проведения Конкурса.</w:t>
      </w:r>
    </w:p>
    <w:p w:rsidR="00B57C10" w:rsidRPr="00456177" w:rsidRDefault="00022F60" w:rsidP="00E47C6B">
      <w:pPr>
        <w:pStyle w:val="3"/>
        <w:shd w:val="clear" w:color="auto" w:fill="auto"/>
        <w:spacing w:after="0" w:line="360" w:lineRule="auto"/>
        <w:ind w:left="20" w:right="20" w:firstLine="700"/>
        <w:jc w:val="both"/>
        <w:rPr>
          <w:sz w:val="24"/>
          <w:szCs w:val="24"/>
        </w:rPr>
      </w:pPr>
      <w:r w:rsidRPr="00456177">
        <w:rPr>
          <w:sz w:val="24"/>
          <w:szCs w:val="24"/>
        </w:rPr>
        <w:t>2.</w:t>
      </w:r>
      <w:r w:rsidR="00076218" w:rsidRPr="00456177">
        <w:rPr>
          <w:sz w:val="24"/>
          <w:szCs w:val="24"/>
        </w:rPr>
        <w:t xml:space="preserve">2 Конкурс проводится </w:t>
      </w:r>
      <w:r w:rsidR="00CC7CED" w:rsidRPr="00456177">
        <w:rPr>
          <w:sz w:val="24"/>
          <w:szCs w:val="24"/>
        </w:rPr>
        <w:t>с 01.04.202</w:t>
      </w:r>
      <w:r w:rsidR="00C16011">
        <w:rPr>
          <w:sz w:val="24"/>
          <w:szCs w:val="24"/>
        </w:rPr>
        <w:t>6</w:t>
      </w:r>
      <w:r w:rsidR="00CC7CED" w:rsidRPr="00456177">
        <w:rPr>
          <w:sz w:val="24"/>
          <w:szCs w:val="24"/>
        </w:rPr>
        <w:t xml:space="preserve"> по 30.04.202</w:t>
      </w:r>
      <w:r w:rsidR="00C16011">
        <w:rPr>
          <w:sz w:val="24"/>
          <w:szCs w:val="24"/>
        </w:rPr>
        <w:t>6</w:t>
      </w:r>
      <w:r w:rsidR="00B57C10" w:rsidRPr="00456177">
        <w:rPr>
          <w:sz w:val="24"/>
          <w:szCs w:val="24"/>
        </w:rPr>
        <w:t xml:space="preserve"> г. </w:t>
      </w:r>
    </w:p>
    <w:p w:rsidR="00022F60" w:rsidRPr="00456177" w:rsidRDefault="00022F60" w:rsidP="00E47C6B">
      <w:pPr>
        <w:pStyle w:val="3"/>
        <w:shd w:val="clear" w:color="auto" w:fill="auto"/>
        <w:spacing w:after="0" w:line="360" w:lineRule="auto"/>
        <w:ind w:left="20" w:right="20" w:firstLine="700"/>
        <w:jc w:val="both"/>
        <w:rPr>
          <w:sz w:val="24"/>
          <w:szCs w:val="24"/>
        </w:rPr>
      </w:pPr>
      <w:r w:rsidRPr="00456177">
        <w:rPr>
          <w:sz w:val="24"/>
          <w:szCs w:val="24"/>
        </w:rPr>
        <w:t>2.3 Форма участия в  конкурсе заочная.</w:t>
      </w:r>
    </w:p>
    <w:p w:rsidR="00022F60" w:rsidRPr="00456177" w:rsidRDefault="00022F60" w:rsidP="00E47C6B">
      <w:pPr>
        <w:pStyle w:val="3"/>
        <w:shd w:val="clear" w:color="auto" w:fill="auto"/>
        <w:spacing w:after="0" w:line="360" w:lineRule="auto"/>
        <w:ind w:left="20" w:right="20" w:firstLine="700"/>
        <w:jc w:val="both"/>
        <w:rPr>
          <w:color w:val="000000" w:themeColor="text1"/>
          <w:sz w:val="24"/>
          <w:szCs w:val="24"/>
        </w:rPr>
      </w:pPr>
      <w:r w:rsidRPr="00456177">
        <w:rPr>
          <w:sz w:val="24"/>
          <w:szCs w:val="24"/>
        </w:rPr>
        <w:t>2.4</w:t>
      </w:r>
      <w:proofErr w:type="gramStart"/>
      <w:r w:rsidRPr="00456177">
        <w:rPr>
          <w:sz w:val="24"/>
          <w:szCs w:val="24"/>
        </w:rPr>
        <w:t xml:space="preserve"> Д</w:t>
      </w:r>
      <w:proofErr w:type="gramEnd"/>
      <w:r w:rsidRPr="00456177">
        <w:rPr>
          <w:sz w:val="24"/>
          <w:szCs w:val="24"/>
        </w:rPr>
        <w:t xml:space="preserve">ля участия в </w:t>
      </w:r>
      <w:r w:rsidR="00076218" w:rsidRPr="00456177">
        <w:rPr>
          <w:sz w:val="24"/>
          <w:szCs w:val="24"/>
        </w:rPr>
        <w:t>Конкурсе необходимо в срок до</w:t>
      </w:r>
      <w:r w:rsidR="00CC7CED" w:rsidRPr="00456177">
        <w:rPr>
          <w:sz w:val="24"/>
          <w:szCs w:val="24"/>
        </w:rPr>
        <w:t xml:space="preserve"> 15 апреля</w:t>
      </w:r>
      <w:r w:rsidR="00C16011">
        <w:rPr>
          <w:sz w:val="24"/>
          <w:szCs w:val="24"/>
        </w:rPr>
        <w:t xml:space="preserve"> 2026</w:t>
      </w:r>
      <w:r w:rsidR="00E47C6B" w:rsidRPr="00456177">
        <w:rPr>
          <w:sz w:val="24"/>
          <w:szCs w:val="24"/>
        </w:rPr>
        <w:t xml:space="preserve"> года </w:t>
      </w:r>
      <w:r w:rsidRPr="00456177">
        <w:rPr>
          <w:sz w:val="24"/>
          <w:szCs w:val="24"/>
        </w:rPr>
        <w:t xml:space="preserve"> направить на электронный адрес оргкомитета </w:t>
      </w:r>
      <w:hyperlink r:id="rId10" w:history="1">
        <w:r w:rsidR="00E516B8" w:rsidRPr="00456177">
          <w:rPr>
            <w:rStyle w:val="a3"/>
            <w:color w:val="000000" w:themeColor="text1"/>
            <w:sz w:val="24"/>
            <w:szCs w:val="24"/>
            <w:u w:val="none"/>
          </w:rPr>
          <w:t>pu88morozov@yandex.ru</w:t>
        </w:r>
      </w:hyperlink>
      <w:r w:rsidR="00E516B8" w:rsidRPr="00456177">
        <w:rPr>
          <w:color w:val="000000" w:themeColor="text1"/>
          <w:sz w:val="24"/>
          <w:szCs w:val="24"/>
        </w:rPr>
        <w:t xml:space="preserve"> </w:t>
      </w:r>
      <w:r w:rsidRPr="00456177">
        <w:rPr>
          <w:sz w:val="24"/>
          <w:szCs w:val="24"/>
        </w:rPr>
        <w:t>пакет конкурсных материалов.</w:t>
      </w:r>
    </w:p>
    <w:p w:rsidR="00022F60" w:rsidRPr="00456177" w:rsidRDefault="00022F60" w:rsidP="00E47C6B">
      <w:pPr>
        <w:pStyle w:val="20"/>
        <w:shd w:val="clear" w:color="auto" w:fill="auto"/>
        <w:spacing w:before="0" w:after="0" w:line="360" w:lineRule="auto"/>
        <w:ind w:left="3340" w:firstLine="0"/>
        <w:jc w:val="both"/>
        <w:rPr>
          <w:b w:val="0"/>
          <w:i/>
          <w:sz w:val="24"/>
          <w:szCs w:val="24"/>
          <w:u w:val="single"/>
        </w:rPr>
      </w:pPr>
      <w:r w:rsidRPr="00456177">
        <w:rPr>
          <w:sz w:val="24"/>
          <w:szCs w:val="24"/>
        </w:rPr>
        <w:t xml:space="preserve"> </w:t>
      </w:r>
      <w:r w:rsidRPr="00456177">
        <w:rPr>
          <w:b w:val="0"/>
          <w:i/>
          <w:sz w:val="24"/>
          <w:szCs w:val="24"/>
          <w:u w:val="single"/>
        </w:rPr>
        <w:t>Пакет конкурсных материалов:</w:t>
      </w:r>
    </w:p>
    <w:p w:rsidR="00022F60" w:rsidRPr="00456177" w:rsidRDefault="00022F60" w:rsidP="00A271B2">
      <w:pPr>
        <w:pStyle w:val="3"/>
        <w:shd w:val="clear" w:color="auto" w:fill="auto"/>
        <w:tabs>
          <w:tab w:val="left" w:pos="715"/>
        </w:tabs>
        <w:spacing w:after="0" w:line="360" w:lineRule="auto"/>
        <w:ind w:firstLine="567"/>
        <w:contextualSpacing/>
        <w:jc w:val="both"/>
        <w:rPr>
          <w:sz w:val="24"/>
          <w:szCs w:val="24"/>
        </w:rPr>
      </w:pPr>
      <w:r w:rsidRPr="00456177">
        <w:rPr>
          <w:sz w:val="24"/>
          <w:szCs w:val="24"/>
        </w:rPr>
        <w:t>Заявка (</w:t>
      </w:r>
      <w:r w:rsidRPr="00456177">
        <w:rPr>
          <w:i/>
          <w:sz w:val="24"/>
          <w:szCs w:val="24"/>
        </w:rPr>
        <w:t>см. Приложение 1</w:t>
      </w:r>
      <w:r w:rsidRPr="00456177">
        <w:rPr>
          <w:sz w:val="24"/>
          <w:szCs w:val="24"/>
        </w:rPr>
        <w:t>).</w:t>
      </w:r>
    </w:p>
    <w:p w:rsidR="00022F60" w:rsidRPr="00456177" w:rsidRDefault="00B5604F" w:rsidP="00A271B2">
      <w:pPr>
        <w:pStyle w:val="3"/>
        <w:shd w:val="clear" w:color="auto" w:fill="auto"/>
        <w:tabs>
          <w:tab w:val="left" w:pos="715"/>
        </w:tabs>
        <w:spacing w:after="0" w:line="360" w:lineRule="auto"/>
        <w:ind w:firstLine="567"/>
        <w:contextualSpacing/>
        <w:jc w:val="both"/>
        <w:rPr>
          <w:sz w:val="24"/>
          <w:szCs w:val="24"/>
        </w:rPr>
      </w:pPr>
      <w:r w:rsidRPr="00456177">
        <w:rPr>
          <w:sz w:val="24"/>
          <w:szCs w:val="24"/>
        </w:rPr>
        <w:t xml:space="preserve">Конкурсная </w:t>
      </w:r>
      <w:r w:rsidR="00D62DDF" w:rsidRPr="00456177">
        <w:rPr>
          <w:sz w:val="24"/>
          <w:szCs w:val="24"/>
        </w:rPr>
        <w:t>работа</w:t>
      </w:r>
      <w:r w:rsidR="00022F60" w:rsidRPr="00456177">
        <w:rPr>
          <w:sz w:val="24"/>
          <w:szCs w:val="24"/>
        </w:rPr>
        <w:t xml:space="preserve"> (требования к оформлению см. </w:t>
      </w:r>
      <w:r w:rsidR="00022F60" w:rsidRPr="00456177">
        <w:rPr>
          <w:i/>
          <w:sz w:val="24"/>
          <w:szCs w:val="24"/>
        </w:rPr>
        <w:t>Приложени</w:t>
      </w:r>
      <w:r w:rsidR="00ED18FD" w:rsidRPr="00456177">
        <w:rPr>
          <w:i/>
          <w:sz w:val="24"/>
          <w:szCs w:val="24"/>
        </w:rPr>
        <w:t>е</w:t>
      </w:r>
      <w:r w:rsidR="00022F60" w:rsidRPr="00456177">
        <w:rPr>
          <w:i/>
          <w:sz w:val="24"/>
          <w:szCs w:val="24"/>
        </w:rPr>
        <w:t xml:space="preserve"> 2</w:t>
      </w:r>
      <w:r w:rsidR="00022F60" w:rsidRPr="00456177">
        <w:rPr>
          <w:sz w:val="24"/>
          <w:szCs w:val="24"/>
        </w:rPr>
        <w:t xml:space="preserve">) </w:t>
      </w:r>
    </w:p>
    <w:p w:rsidR="00022F60" w:rsidRPr="00456177" w:rsidRDefault="00022F60" w:rsidP="00A271B2">
      <w:pPr>
        <w:pStyle w:val="3"/>
        <w:tabs>
          <w:tab w:val="left" w:pos="715"/>
        </w:tabs>
        <w:spacing w:after="236" w:line="360" w:lineRule="auto"/>
        <w:ind w:right="20" w:firstLine="567"/>
        <w:contextualSpacing/>
        <w:jc w:val="both"/>
        <w:rPr>
          <w:sz w:val="24"/>
          <w:szCs w:val="24"/>
        </w:rPr>
      </w:pPr>
      <w:r w:rsidRPr="00456177">
        <w:rPr>
          <w:sz w:val="24"/>
          <w:szCs w:val="24"/>
        </w:rPr>
        <w:t xml:space="preserve">2.5 Объем пакета конкурсных материалов, включая мультимедийные и электронные приложения, не должен превышать 50 Мб. </w:t>
      </w:r>
    </w:p>
    <w:p w:rsidR="00A271B2" w:rsidRDefault="00022F60" w:rsidP="00A271B2">
      <w:pPr>
        <w:pStyle w:val="3"/>
        <w:tabs>
          <w:tab w:val="left" w:pos="715"/>
        </w:tabs>
        <w:spacing w:after="236" w:line="360" w:lineRule="auto"/>
        <w:ind w:right="20" w:firstLine="567"/>
        <w:contextualSpacing/>
        <w:jc w:val="both"/>
        <w:rPr>
          <w:sz w:val="24"/>
          <w:szCs w:val="24"/>
        </w:rPr>
      </w:pPr>
      <w:r w:rsidRPr="00456177">
        <w:rPr>
          <w:sz w:val="24"/>
          <w:szCs w:val="24"/>
        </w:rPr>
        <w:lastRenderedPageBreak/>
        <w:t xml:space="preserve">2.6 Авторские права на материалы сохраняются за участниками Конкурса. В связи с этим ответственность за соблюдение авторских прав третьих лиц несут авторы работ, что подтверждается авторами при заполнении анкеты к работе. Оргкомитет оставляет за собой право проверять присланные материалы на </w:t>
      </w:r>
      <w:proofErr w:type="spellStart"/>
      <w:r w:rsidRPr="00456177">
        <w:rPr>
          <w:sz w:val="24"/>
          <w:szCs w:val="24"/>
        </w:rPr>
        <w:t>антиплагиат</w:t>
      </w:r>
      <w:proofErr w:type="spellEnd"/>
      <w:r w:rsidRPr="00456177">
        <w:rPr>
          <w:sz w:val="24"/>
          <w:szCs w:val="24"/>
        </w:rPr>
        <w:t>. В случае выявления уровня заимствования больше 40%, материалы могут быть не допущены к участию в конкурсе.</w:t>
      </w:r>
    </w:p>
    <w:p w:rsidR="00022F60" w:rsidRPr="00A271B2" w:rsidRDefault="00022F60" w:rsidP="00A271B2">
      <w:pPr>
        <w:pStyle w:val="3"/>
        <w:tabs>
          <w:tab w:val="left" w:pos="715"/>
        </w:tabs>
        <w:spacing w:after="236" w:line="360" w:lineRule="auto"/>
        <w:ind w:right="20" w:firstLine="567"/>
        <w:contextualSpacing/>
        <w:jc w:val="both"/>
        <w:rPr>
          <w:sz w:val="24"/>
          <w:szCs w:val="24"/>
        </w:rPr>
      </w:pPr>
      <w:r w:rsidRPr="00456177">
        <w:rPr>
          <w:sz w:val="24"/>
          <w:szCs w:val="24"/>
        </w:rPr>
        <w:t>2.7</w:t>
      </w:r>
      <w:proofErr w:type="gramStart"/>
      <w:r w:rsidRPr="00456177">
        <w:rPr>
          <w:sz w:val="24"/>
          <w:szCs w:val="24"/>
        </w:rPr>
        <w:t xml:space="preserve"> В</w:t>
      </w:r>
      <w:proofErr w:type="gramEnd"/>
      <w:r w:rsidRPr="00456177">
        <w:rPr>
          <w:sz w:val="24"/>
          <w:szCs w:val="24"/>
        </w:rPr>
        <w:t xml:space="preserve"> случае несоответствия присланных материалов заявленным требованиям к оформлению по решению оргкомитета Конкурса работы могут быть отклонены. Работы не рецензируются, не возвращаются.  В случае недопущения присланных материалов к участию в конкурсе материалы не рецензируются и не комментируются со стороны оргкомитета. Оргкомитет в течение 3-х рабочих дней регистрирует или (в случае несоответствия требованиям) отклоняет поданный пакет. </w:t>
      </w:r>
    </w:p>
    <w:p w:rsidR="00022F60" w:rsidRPr="00456177" w:rsidRDefault="00022F60" w:rsidP="00A271B2">
      <w:pPr>
        <w:pStyle w:val="31"/>
        <w:shd w:val="clear" w:color="auto" w:fill="auto"/>
        <w:spacing w:before="0" w:after="193" w:line="240" w:lineRule="auto"/>
        <w:ind w:firstLine="0"/>
        <w:jc w:val="center"/>
        <w:rPr>
          <w:sz w:val="24"/>
          <w:szCs w:val="24"/>
        </w:rPr>
      </w:pPr>
      <w:r w:rsidRPr="00456177">
        <w:rPr>
          <w:sz w:val="24"/>
          <w:szCs w:val="24"/>
        </w:rPr>
        <w:t>3. Оценка материалов конкурса</w:t>
      </w:r>
    </w:p>
    <w:p w:rsidR="00022F60" w:rsidRPr="00456177" w:rsidRDefault="00022F60" w:rsidP="00E47C6B">
      <w:pPr>
        <w:pStyle w:val="3"/>
        <w:shd w:val="clear" w:color="auto" w:fill="auto"/>
        <w:spacing w:after="184" w:line="360" w:lineRule="auto"/>
        <w:ind w:left="20" w:right="20" w:firstLine="680"/>
        <w:jc w:val="both"/>
        <w:rPr>
          <w:color w:val="auto"/>
          <w:sz w:val="24"/>
          <w:szCs w:val="24"/>
        </w:rPr>
      </w:pPr>
      <w:r w:rsidRPr="00456177">
        <w:rPr>
          <w:color w:val="auto"/>
          <w:sz w:val="24"/>
          <w:szCs w:val="24"/>
        </w:rPr>
        <w:t xml:space="preserve">3.1 Представленные на Конкурс </w:t>
      </w:r>
      <w:r w:rsidR="00F25342" w:rsidRPr="00456177">
        <w:rPr>
          <w:color w:val="auto"/>
          <w:sz w:val="24"/>
          <w:szCs w:val="24"/>
        </w:rPr>
        <w:t>творческие работы</w:t>
      </w:r>
      <w:r w:rsidRPr="00456177">
        <w:rPr>
          <w:color w:val="auto"/>
          <w:sz w:val="24"/>
          <w:szCs w:val="24"/>
        </w:rPr>
        <w:t xml:space="preserve"> оцениваются членами жюри  Конкурса. </w:t>
      </w:r>
    </w:p>
    <w:p w:rsidR="00022F60" w:rsidRPr="00456177" w:rsidRDefault="00022F60" w:rsidP="00A271B2">
      <w:pPr>
        <w:pStyle w:val="20"/>
        <w:shd w:val="clear" w:color="auto" w:fill="auto"/>
        <w:spacing w:before="0" w:after="0" w:line="240" w:lineRule="auto"/>
        <w:ind w:left="40" w:firstLine="0"/>
        <w:rPr>
          <w:sz w:val="24"/>
          <w:szCs w:val="24"/>
        </w:rPr>
      </w:pPr>
      <w:r w:rsidRPr="00456177">
        <w:rPr>
          <w:sz w:val="24"/>
          <w:szCs w:val="24"/>
        </w:rPr>
        <w:t>Экспертная группа конкурса:</w:t>
      </w:r>
    </w:p>
    <w:p w:rsidR="00022F60" w:rsidRPr="00456177" w:rsidRDefault="00022F60" w:rsidP="00E47C6B">
      <w:pPr>
        <w:pStyle w:val="3"/>
        <w:numPr>
          <w:ilvl w:val="0"/>
          <w:numId w:val="2"/>
        </w:numPr>
        <w:shd w:val="clear" w:color="auto" w:fill="auto"/>
        <w:tabs>
          <w:tab w:val="left" w:pos="740"/>
        </w:tabs>
        <w:spacing w:after="0" w:line="360" w:lineRule="auto"/>
        <w:ind w:left="380" w:firstLine="0"/>
        <w:contextualSpacing/>
        <w:rPr>
          <w:sz w:val="24"/>
          <w:szCs w:val="24"/>
        </w:rPr>
      </w:pPr>
      <w:r w:rsidRPr="00456177">
        <w:rPr>
          <w:sz w:val="24"/>
          <w:szCs w:val="24"/>
        </w:rPr>
        <w:t>организует проверку конкурсных работ,</w:t>
      </w:r>
    </w:p>
    <w:p w:rsidR="00022F60" w:rsidRPr="00456177" w:rsidRDefault="00022F60" w:rsidP="00E47C6B">
      <w:pPr>
        <w:pStyle w:val="3"/>
        <w:numPr>
          <w:ilvl w:val="0"/>
          <w:numId w:val="2"/>
        </w:numPr>
        <w:shd w:val="clear" w:color="auto" w:fill="auto"/>
        <w:tabs>
          <w:tab w:val="left" w:pos="740"/>
        </w:tabs>
        <w:spacing w:after="0" w:line="360" w:lineRule="auto"/>
        <w:ind w:left="380" w:firstLine="0"/>
        <w:contextualSpacing/>
        <w:rPr>
          <w:sz w:val="24"/>
          <w:szCs w:val="24"/>
        </w:rPr>
      </w:pPr>
      <w:r w:rsidRPr="00456177">
        <w:rPr>
          <w:sz w:val="24"/>
          <w:szCs w:val="24"/>
        </w:rPr>
        <w:t>оценивает работы и готовит представление в оргкомитет на награждение,</w:t>
      </w:r>
    </w:p>
    <w:p w:rsidR="00022F60" w:rsidRPr="00456177" w:rsidRDefault="00022F60" w:rsidP="00E47C6B">
      <w:pPr>
        <w:pStyle w:val="3"/>
        <w:numPr>
          <w:ilvl w:val="0"/>
          <w:numId w:val="2"/>
        </w:numPr>
        <w:shd w:val="clear" w:color="auto" w:fill="auto"/>
        <w:tabs>
          <w:tab w:val="left" w:pos="735"/>
        </w:tabs>
        <w:spacing w:after="176" w:line="360" w:lineRule="auto"/>
        <w:ind w:left="380" w:firstLine="0"/>
        <w:contextualSpacing/>
        <w:rPr>
          <w:sz w:val="24"/>
          <w:szCs w:val="24"/>
        </w:rPr>
      </w:pPr>
      <w:r w:rsidRPr="00456177">
        <w:rPr>
          <w:sz w:val="24"/>
          <w:szCs w:val="24"/>
        </w:rPr>
        <w:t>ведет необходимую документацию.</w:t>
      </w:r>
    </w:p>
    <w:p w:rsidR="00022F60" w:rsidRPr="00456177" w:rsidRDefault="00022F60" w:rsidP="00E47C6B">
      <w:pPr>
        <w:pStyle w:val="3"/>
        <w:shd w:val="clear" w:color="auto" w:fill="auto"/>
        <w:spacing w:after="0" w:line="360" w:lineRule="auto"/>
        <w:ind w:left="20" w:firstLine="680"/>
        <w:contextualSpacing/>
        <w:jc w:val="both"/>
        <w:rPr>
          <w:sz w:val="24"/>
          <w:szCs w:val="24"/>
        </w:rPr>
      </w:pPr>
      <w:r w:rsidRPr="00456177">
        <w:rPr>
          <w:sz w:val="24"/>
          <w:szCs w:val="24"/>
        </w:rPr>
        <w:t xml:space="preserve">3.2 Критерии оценки материалов Конкурса </w:t>
      </w:r>
      <w:r w:rsidR="00291D34">
        <w:rPr>
          <w:sz w:val="24"/>
          <w:szCs w:val="24"/>
        </w:rPr>
        <w:t>(</w:t>
      </w:r>
      <w:r w:rsidR="00291D34">
        <w:rPr>
          <w:i/>
          <w:sz w:val="24"/>
          <w:szCs w:val="24"/>
        </w:rPr>
        <w:t>см. Приложение 3)</w:t>
      </w:r>
      <w:r w:rsidRPr="00456177">
        <w:rPr>
          <w:i/>
          <w:sz w:val="24"/>
          <w:szCs w:val="24"/>
        </w:rPr>
        <w:t>.</w:t>
      </w:r>
    </w:p>
    <w:p w:rsidR="00022F60" w:rsidRPr="00456177" w:rsidRDefault="00022F60" w:rsidP="00E47C6B">
      <w:pPr>
        <w:pStyle w:val="3"/>
        <w:shd w:val="clear" w:color="auto" w:fill="auto"/>
        <w:spacing w:after="0" w:line="360" w:lineRule="auto"/>
        <w:ind w:left="20" w:right="20" w:firstLine="680"/>
        <w:contextualSpacing/>
        <w:jc w:val="both"/>
        <w:rPr>
          <w:sz w:val="24"/>
          <w:szCs w:val="24"/>
        </w:rPr>
      </w:pPr>
      <w:r w:rsidRPr="00456177">
        <w:rPr>
          <w:sz w:val="24"/>
          <w:szCs w:val="24"/>
        </w:rPr>
        <w:t>Заполненные карты являются внутренними документами Конкурса и не предоставляются участникам Конкурса.</w:t>
      </w:r>
    </w:p>
    <w:p w:rsidR="00A271B2" w:rsidRDefault="00A271B2" w:rsidP="00A271B2">
      <w:pPr>
        <w:pStyle w:val="31"/>
        <w:shd w:val="clear" w:color="auto" w:fill="auto"/>
        <w:spacing w:before="0" w:after="188" w:line="240" w:lineRule="auto"/>
        <w:ind w:left="700" w:firstLine="0"/>
        <w:jc w:val="center"/>
        <w:rPr>
          <w:sz w:val="24"/>
          <w:szCs w:val="24"/>
        </w:rPr>
      </w:pPr>
    </w:p>
    <w:p w:rsidR="00022F60" w:rsidRPr="00456177" w:rsidRDefault="0017629D" w:rsidP="00A271B2">
      <w:pPr>
        <w:pStyle w:val="31"/>
        <w:shd w:val="clear" w:color="auto" w:fill="auto"/>
        <w:spacing w:before="0" w:after="188" w:line="240" w:lineRule="auto"/>
        <w:ind w:left="700" w:firstLine="0"/>
        <w:jc w:val="center"/>
        <w:rPr>
          <w:sz w:val="24"/>
          <w:szCs w:val="24"/>
        </w:rPr>
      </w:pPr>
      <w:r w:rsidRPr="00456177">
        <w:rPr>
          <w:sz w:val="24"/>
          <w:szCs w:val="24"/>
        </w:rPr>
        <w:t xml:space="preserve">4. </w:t>
      </w:r>
      <w:r w:rsidR="00022F60" w:rsidRPr="00456177">
        <w:rPr>
          <w:sz w:val="24"/>
          <w:szCs w:val="24"/>
        </w:rPr>
        <w:t>Подведение итогов и награждение</w:t>
      </w:r>
    </w:p>
    <w:p w:rsidR="00022F60" w:rsidRPr="00456177" w:rsidRDefault="009579F3" w:rsidP="00E47C6B">
      <w:pPr>
        <w:pStyle w:val="3"/>
        <w:shd w:val="clear" w:color="auto" w:fill="auto"/>
        <w:spacing w:after="0" w:line="360" w:lineRule="auto"/>
        <w:ind w:left="20" w:right="20" w:firstLine="680"/>
        <w:jc w:val="both"/>
        <w:rPr>
          <w:sz w:val="24"/>
          <w:szCs w:val="24"/>
        </w:rPr>
      </w:pPr>
      <w:r w:rsidRPr="00456177">
        <w:rPr>
          <w:sz w:val="24"/>
          <w:szCs w:val="24"/>
        </w:rPr>
        <w:t>4.1</w:t>
      </w:r>
      <w:proofErr w:type="gramStart"/>
      <w:r w:rsidRPr="00456177">
        <w:rPr>
          <w:sz w:val="24"/>
          <w:szCs w:val="24"/>
        </w:rPr>
        <w:t xml:space="preserve"> П</w:t>
      </w:r>
      <w:proofErr w:type="gramEnd"/>
      <w:r w:rsidRPr="00456177">
        <w:rPr>
          <w:sz w:val="24"/>
          <w:szCs w:val="24"/>
        </w:rPr>
        <w:t>о результатам оценки конкурсных работ составляется рейтинг всех участников Конкурса и определяются I, II, III места с учетом набранных баллов.</w:t>
      </w:r>
    </w:p>
    <w:p w:rsidR="009579F3" w:rsidRPr="00456177" w:rsidRDefault="009579F3" w:rsidP="00E47C6B">
      <w:pPr>
        <w:pStyle w:val="3"/>
        <w:shd w:val="clear" w:color="auto" w:fill="auto"/>
        <w:spacing w:after="0" w:line="360" w:lineRule="auto"/>
        <w:ind w:left="20" w:right="20" w:firstLine="680"/>
        <w:jc w:val="both"/>
        <w:rPr>
          <w:sz w:val="24"/>
          <w:szCs w:val="24"/>
        </w:rPr>
      </w:pPr>
      <w:r w:rsidRPr="00456177">
        <w:rPr>
          <w:sz w:val="24"/>
          <w:szCs w:val="24"/>
        </w:rPr>
        <w:t>4.2. Участники Конкурса, не занявшие призовые места, получают Сертификаты участников.</w:t>
      </w:r>
    </w:p>
    <w:p w:rsidR="00CC7CED" w:rsidRPr="00456177" w:rsidRDefault="009579F3" w:rsidP="00A271B2">
      <w:pPr>
        <w:pStyle w:val="3"/>
        <w:shd w:val="clear" w:color="auto" w:fill="auto"/>
        <w:spacing w:after="0" w:line="360" w:lineRule="auto"/>
        <w:ind w:left="20" w:right="20" w:firstLine="680"/>
        <w:jc w:val="both"/>
        <w:rPr>
          <w:sz w:val="24"/>
          <w:szCs w:val="24"/>
        </w:rPr>
      </w:pPr>
      <w:r w:rsidRPr="00456177">
        <w:rPr>
          <w:sz w:val="24"/>
          <w:szCs w:val="24"/>
        </w:rPr>
        <w:t>4.3.</w:t>
      </w:r>
      <w:r w:rsidR="00022F60" w:rsidRPr="00456177">
        <w:rPr>
          <w:sz w:val="24"/>
          <w:szCs w:val="24"/>
        </w:rPr>
        <w:t xml:space="preserve"> </w:t>
      </w:r>
      <w:r w:rsidR="00961401" w:rsidRPr="00456177">
        <w:rPr>
          <w:color w:val="000000" w:themeColor="text1"/>
          <w:sz w:val="24"/>
          <w:szCs w:val="24"/>
        </w:rPr>
        <w:t xml:space="preserve">Список </w:t>
      </w:r>
      <w:r w:rsidR="00022F60" w:rsidRPr="00456177">
        <w:rPr>
          <w:color w:val="000000" w:themeColor="text1"/>
          <w:sz w:val="24"/>
          <w:szCs w:val="24"/>
        </w:rPr>
        <w:t>победителей и призеров</w:t>
      </w:r>
      <w:r w:rsidR="00961401" w:rsidRPr="00456177">
        <w:rPr>
          <w:color w:val="000000" w:themeColor="text1"/>
          <w:sz w:val="24"/>
          <w:szCs w:val="24"/>
        </w:rPr>
        <w:t xml:space="preserve"> по представленным номинациям в рамках конкурса будет</w:t>
      </w:r>
      <w:r w:rsidR="00022F60" w:rsidRPr="00456177">
        <w:rPr>
          <w:color w:val="000000" w:themeColor="text1"/>
          <w:sz w:val="24"/>
          <w:szCs w:val="24"/>
        </w:rPr>
        <w:t xml:space="preserve"> опубл</w:t>
      </w:r>
      <w:r w:rsidR="00961401" w:rsidRPr="00456177">
        <w:rPr>
          <w:color w:val="000000" w:themeColor="text1"/>
          <w:sz w:val="24"/>
          <w:szCs w:val="24"/>
        </w:rPr>
        <w:t>икован</w:t>
      </w:r>
      <w:r w:rsidR="00076218" w:rsidRPr="00456177">
        <w:rPr>
          <w:color w:val="000000" w:themeColor="text1"/>
          <w:sz w:val="24"/>
          <w:szCs w:val="24"/>
        </w:rPr>
        <w:t xml:space="preserve"> на сайте ГБПОУ РО «МАПТ</w:t>
      </w:r>
      <w:r w:rsidR="00022F60" w:rsidRPr="00456177">
        <w:rPr>
          <w:color w:val="000000" w:themeColor="text1"/>
          <w:sz w:val="24"/>
          <w:szCs w:val="24"/>
        </w:rPr>
        <w:t>».</w:t>
      </w:r>
    </w:p>
    <w:p w:rsidR="00F1108E" w:rsidRDefault="00F1108E" w:rsidP="00E47C6B">
      <w:pPr>
        <w:pStyle w:val="20"/>
        <w:shd w:val="clear" w:color="auto" w:fill="auto"/>
        <w:spacing w:before="0" w:after="0" w:line="360" w:lineRule="auto"/>
        <w:ind w:firstLine="0"/>
        <w:jc w:val="right"/>
        <w:rPr>
          <w:sz w:val="24"/>
          <w:szCs w:val="24"/>
        </w:rPr>
      </w:pPr>
    </w:p>
    <w:p w:rsidR="00F1108E" w:rsidRDefault="00F1108E" w:rsidP="00E47C6B">
      <w:pPr>
        <w:pStyle w:val="20"/>
        <w:shd w:val="clear" w:color="auto" w:fill="auto"/>
        <w:spacing w:before="0" w:after="0" w:line="360" w:lineRule="auto"/>
        <w:ind w:firstLine="0"/>
        <w:jc w:val="right"/>
        <w:rPr>
          <w:sz w:val="24"/>
          <w:szCs w:val="24"/>
        </w:rPr>
      </w:pPr>
    </w:p>
    <w:p w:rsidR="00F1108E" w:rsidRDefault="00F1108E" w:rsidP="00E47C6B">
      <w:pPr>
        <w:pStyle w:val="20"/>
        <w:shd w:val="clear" w:color="auto" w:fill="auto"/>
        <w:spacing w:before="0" w:after="0" w:line="360" w:lineRule="auto"/>
        <w:ind w:firstLine="0"/>
        <w:jc w:val="right"/>
        <w:rPr>
          <w:sz w:val="24"/>
          <w:szCs w:val="24"/>
        </w:rPr>
      </w:pPr>
    </w:p>
    <w:p w:rsidR="00291D34" w:rsidRDefault="00291D34" w:rsidP="00E47C6B">
      <w:pPr>
        <w:pStyle w:val="20"/>
        <w:shd w:val="clear" w:color="auto" w:fill="auto"/>
        <w:spacing w:before="0" w:after="0" w:line="360" w:lineRule="auto"/>
        <w:ind w:firstLine="0"/>
        <w:jc w:val="right"/>
        <w:rPr>
          <w:sz w:val="24"/>
          <w:szCs w:val="24"/>
        </w:rPr>
      </w:pPr>
    </w:p>
    <w:p w:rsidR="00291D34" w:rsidRDefault="00291D34" w:rsidP="00E47C6B">
      <w:pPr>
        <w:pStyle w:val="20"/>
        <w:shd w:val="clear" w:color="auto" w:fill="auto"/>
        <w:spacing w:before="0" w:after="0" w:line="360" w:lineRule="auto"/>
        <w:ind w:firstLine="0"/>
        <w:jc w:val="right"/>
        <w:rPr>
          <w:sz w:val="24"/>
          <w:szCs w:val="24"/>
        </w:rPr>
      </w:pPr>
    </w:p>
    <w:p w:rsidR="0017629D" w:rsidRPr="00456177" w:rsidRDefault="0017629D" w:rsidP="00E47C6B">
      <w:pPr>
        <w:pStyle w:val="20"/>
        <w:shd w:val="clear" w:color="auto" w:fill="auto"/>
        <w:spacing w:before="0" w:after="0" w:line="360" w:lineRule="auto"/>
        <w:ind w:firstLine="0"/>
        <w:jc w:val="right"/>
        <w:rPr>
          <w:sz w:val="24"/>
          <w:szCs w:val="24"/>
        </w:rPr>
      </w:pPr>
      <w:r w:rsidRPr="00456177">
        <w:rPr>
          <w:sz w:val="24"/>
          <w:szCs w:val="24"/>
        </w:rPr>
        <w:lastRenderedPageBreak/>
        <w:t xml:space="preserve">ПРИЛОЖЕНИЕ 1 </w:t>
      </w:r>
    </w:p>
    <w:p w:rsidR="003D4F5A" w:rsidRPr="00456177" w:rsidRDefault="003D4F5A" w:rsidP="00E47C6B">
      <w:pPr>
        <w:pStyle w:val="20"/>
        <w:shd w:val="clear" w:color="auto" w:fill="auto"/>
        <w:spacing w:before="0" w:after="0" w:line="360" w:lineRule="auto"/>
        <w:ind w:firstLine="0"/>
        <w:jc w:val="right"/>
        <w:rPr>
          <w:sz w:val="24"/>
          <w:szCs w:val="24"/>
        </w:rPr>
      </w:pPr>
    </w:p>
    <w:p w:rsidR="0017629D" w:rsidRPr="00456177" w:rsidRDefault="0017629D" w:rsidP="00E47C6B">
      <w:pPr>
        <w:pStyle w:val="20"/>
        <w:shd w:val="clear" w:color="auto" w:fill="auto"/>
        <w:spacing w:before="0" w:after="0" w:line="360" w:lineRule="auto"/>
        <w:ind w:firstLine="0"/>
        <w:rPr>
          <w:sz w:val="24"/>
          <w:szCs w:val="24"/>
        </w:rPr>
      </w:pPr>
      <w:r w:rsidRPr="00456177">
        <w:rPr>
          <w:sz w:val="24"/>
          <w:szCs w:val="24"/>
        </w:rPr>
        <w:t>ЗАЯВКА</w:t>
      </w:r>
    </w:p>
    <w:p w:rsidR="00CC7CED" w:rsidRPr="00456177" w:rsidRDefault="0017629D" w:rsidP="00CC7CED">
      <w:pPr>
        <w:spacing w:after="229" w:line="360" w:lineRule="auto"/>
        <w:ind w:right="40" w:firstLine="720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pacing w:val="1"/>
        </w:rPr>
      </w:pPr>
      <w:r w:rsidRPr="00456177">
        <w:rPr>
          <w:rFonts w:ascii="Times New Roman" w:hAnsi="Times New Roman" w:cs="Times New Roman"/>
        </w:rPr>
        <w:t xml:space="preserve">на участие в территориальном  </w:t>
      </w:r>
      <w:r w:rsidR="00E21975">
        <w:rPr>
          <w:rFonts w:ascii="Times New Roman" w:eastAsia="Times New Roman" w:hAnsi="Times New Roman" w:cs="Times New Roman"/>
          <w:b/>
          <w:bCs/>
          <w:color w:val="auto"/>
          <w:spacing w:val="1"/>
        </w:rPr>
        <w:t>Заочном</w:t>
      </w:r>
      <w:r w:rsidR="00CC7CED" w:rsidRPr="00456177">
        <w:rPr>
          <w:rFonts w:ascii="Times New Roman" w:eastAsia="Times New Roman" w:hAnsi="Times New Roman" w:cs="Times New Roman"/>
          <w:b/>
          <w:bCs/>
          <w:color w:val="auto"/>
          <w:spacing w:val="1"/>
        </w:rPr>
        <w:t xml:space="preserve"> конкурс</w:t>
      </w:r>
      <w:r w:rsidR="00E21975">
        <w:rPr>
          <w:rFonts w:ascii="Times New Roman" w:eastAsia="Times New Roman" w:hAnsi="Times New Roman" w:cs="Times New Roman"/>
          <w:b/>
          <w:bCs/>
          <w:color w:val="auto"/>
          <w:spacing w:val="1"/>
        </w:rPr>
        <w:t>е</w:t>
      </w:r>
      <w:r w:rsidR="00CC7CED" w:rsidRPr="00456177">
        <w:rPr>
          <w:rFonts w:ascii="Times New Roman" w:eastAsia="Times New Roman" w:hAnsi="Times New Roman" w:cs="Times New Roman"/>
          <w:b/>
          <w:bCs/>
          <w:color w:val="auto"/>
          <w:spacing w:val="1"/>
        </w:rPr>
        <w:t xml:space="preserve"> методических разработок с профессиональной направленностью </w:t>
      </w:r>
      <w:r w:rsidR="00291D34" w:rsidRPr="00291D34">
        <w:rPr>
          <w:rFonts w:ascii="Times New Roman" w:eastAsia="Times New Roman" w:hAnsi="Times New Roman" w:cs="Times New Roman"/>
          <w:b/>
          <w:bCs/>
          <w:color w:val="auto"/>
          <w:spacing w:val="1"/>
        </w:rPr>
        <w:t>по математике «Нескучная математика»</w:t>
      </w:r>
    </w:p>
    <w:p w:rsidR="00CC7CED" w:rsidRPr="00456177" w:rsidRDefault="00CC7CED" w:rsidP="00CC7CED">
      <w:pPr>
        <w:spacing w:after="229" w:line="360" w:lineRule="auto"/>
        <w:ind w:right="40" w:firstLine="720"/>
        <w:contextualSpacing/>
        <w:jc w:val="center"/>
        <w:rPr>
          <w:rFonts w:ascii="Times New Roman" w:eastAsia="Times New Roman" w:hAnsi="Times New Roman" w:cs="Times New Roman"/>
          <w:color w:val="auto"/>
        </w:rPr>
      </w:pPr>
      <w:r w:rsidRPr="00456177">
        <w:rPr>
          <w:rFonts w:ascii="Times New Roman" w:eastAsia="Times New Roman" w:hAnsi="Times New Roman" w:cs="Times New Roman"/>
          <w:bCs/>
          <w:color w:val="auto"/>
          <w:spacing w:val="1"/>
        </w:rPr>
        <w:t xml:space="preserve">среди преподавателей среднего профессионального образования </w:t>
      </w:r>
      <w:r w:rsidRPr="00456177">
        <w:rPr>
          <w:rFonts w:ascii="Times New Roman" w:eastAsia="Times New Roman" w:hAnsi="Times New Roman" w:cs="Times New Roman"/>
          <w:bCs/>
          <w:iCs/>
          <w:spacing w:val="-2"/>
          <w:shd w:val="clear" w:color="auto" w:fill="FFFFFF"/>
        </w:rPr>
        <w:t>Волгодонского территориального объединения Ростовской области</w:t>
      </w:r>
    </w:p>
    <w:p w:rsidR="0017629D" w:rsidRPr="00456177" w:rsidRDefault="00CC7CED" w:rsidP="00E47C6B">
      <w:pPr>
        <w:spacing w:line="360" w:lineRule="auto"/>
        <w:ind w:right="40" w:firstLine="720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hd w:val="clear" w:color="auto" w:fill="FFFFFF"/>
        </w:rPr>
      </w:pPr>
      <w:r w:rsidRPr="00456177">
        <w:rPr>
          <w:rFonts w:ascii="Times New Roman" w:eastAsia="Times New Roman" w:hAnsi="Times New Roman" w:cs="Times New Roman"/>
          <w:b/>
          <w:bCs/>
          <w:iCs/>
          <w:spacing w:val="-2"/>
          <w:shd w:val="clear" w:color="auto" w:fill="FFFFFF"/>
        </w:rPr>
        <w:t>с 01.04.202</w:t>
      </w:r>
      <w:r w:rsidR="00C16011">
        <w:rPr>
          <w:rFonts w:ascii="Times New Roman" w:eastAsia="Times New Roman" w:hAnsi="Times New Roman" w:cs="Times New Roman"/>
          <w:b/>
          <w:bCs/>
          <w:iCs/>
          <w:spacing w:val="-2"/>
          <w:shd w:val="clear" w:color="auto" w:fill="FFFFFF"/>
        </w:rPr>
        <w:t>6</w:t>
      </w:r>
      <w:r w:rsidRPr="00456177">
        <w:rPr>
          <w:rFonts w:ascii="Times New Roman" w:eastAsia="Times New Roman" w:hAnsi="Times New Roman" w:cs="Times New Roman"/>
          <w:b/>
          <w:bCs/>
          <w:iCs/>
          <w:spacing w:val="-2"/>
          <w:shd w:val="clear" w:color="auto" w:fill="FFFFFF"/>
        </w:rPr>
        <w:t xml:space="preserve"> по 3</w:t>
      </w:r>
      <w:r w:rsidR="00E21975">
        <w:rPr>
          <w:rFonts w:ascii="Times New Roman" w:eastAsia="Times New Roman" w:hAnsi="Times New Roman" w:cs="Times New Roman"/>
          <w:b/>
          <w:bCs/>
          <w:iCs/>
          <w:spacing w:val="-2"/>
          <w:shd w:val="clear" w:color="auto" w:fill="FFFFFF"/>
        </w:rPr>
        <w:t>0</w:t>
      </w:r>
      <w:r w:rsidRPr="00456177">
        <w:rPr>
          <w:rFonts w:ascii="Times New Roman" w:eastAsia="Times New Roman" w:hAnsi="Times New Roman" w:cs="Times New Roman"/>
          <w:b/>
          <w:bCs/>
          <w:iCs/>
          <w:spacing w:val="-2"/>
          <w:shd w:val="clear" w:color="auto" w:fill="FFFFFF"/>
        </w:rPr>
        <w:t>.04.202</w:t>
      </w:r>
      <w:r w:rsidR="00C16011">
        <w:rPr>
          <w:rFonts w:ascii="Times New Roman" w:eastAsia="Times New Roman" w:hAnsi="Times New Roman" w:cs="Times New Roman"/>
          <w:b/>
          <w:bCs/>
          <w:iCs/>
          <w:spacing w:val="-2"/>
          <w:shd w:val="clear" w:color="auto" w:fill="FFFFFF"/>
        </w:rPr>
        <w:t>6</w:t>
      </w:r>
      <w:r w:rsidR="0017629D" w:rsidRPr="00456177">
        <w:rPr>
          <w:rFonts w:ascii="Times New Roman" w:eastAsia="Times New Roman" w:hAnsi="Times New Roman" w:cs="Times New Roman"/>
          <w:b/>
          <w:bCs/>
          <w:iCs/>
          <w:spacing w:val="-2"/>
          <w:shd w:val="clear" w:color="auto" w:fill="FFFFFF"/>
        </w:rPr>
        <w:t xml:space="preserve"> г.</w:t>
      </w:r>
    </w:p>
    <w:tbl>
      <w:tblPr>
        <w:tblStyle w:val="TableNormal"/>
        <w:tblW w:w="0" w:type="auto"/>
        <w:tblInd w:w="8" w:type="dxa"/>
        <w:tblBorders>
          <w:top w:val="single" w:sz="6" w:space="0" w:color="0C0C18"/>
          <w:left w:val="single" w:sz="6" w:space="0" w:color="0C0C18"/>
          <w:bottom w:val="single" w:sz="6" w:space="0" w:color="0C0C18"/>
          <w:right w:val="single" w:sz="6" w:space="0" w:color="0C0C18"/>
          <w:insideH w:val="single" w:sz="6" w:space="0" w:color="0C0C18"/>
          <w:insideV w:val="single" w:sz="6" w:space="0" w:color="0C0C18"/>
        </w:tblBorders>
        <w:tblLayout w:type="fixed"/>
        <w:tblLook w:val="01E0" w:firstRow="1" w:lastRow="1" w:firstColumn="1" w:lastColumn="1" w:noHBand="0" w:noVBand="0"/>
      </w:tblPr>
      <w:tblGrid>
        <w:gridCol w:w="4666"/>
        <w:gridCol w:w="4680"/>
      </w:tblGrid>
      <w:tr w:rsidR="002738D4" w:rsidRPr="002738D4" w:rsidTr="002738D4">
        <w:trPr>
          <w:trHeight w:val="661"/>
        </w:trPr>
        <w:tc>
          <w:tcPr>
            <w:tcW w:w="4666" w:type="dxa"/>
          </w:tcPr>
          <w:p w:rsidR="002738D4" w:rsidRPr="002738D4" w:rsidRDefault="002738D4" w:rsidP="002738D4">
            <w:pPr>
              <w:tabs>
                <w:tab w:val="left" w:pos="1725"/>
                <w:tab w:val="left" w:pos="2397"/>
              </w:tabs>
              <w:spacing w:line="322" w:lineRule="exact"/>
              <w:ind w:left="120" w:right="78" w:firstLine="5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proofErr w:type="spellStart"/>
            <w:r w:rsidRPr="002738D4">
              <w:rPr>
                <w:rFonts w:ascii="Times New Roman" w:eastAsia="Times New Roman" w:hAnsi="Times New Roman"/>
                <w:color w:val="auto"/>
                <w:spacing w:val="-2"/>
                <w:w w:val="105"/>
                <w:sz w:val="24"/>
                <w:szCs w:val="24"/>
              </w:rPr>
              <w:t>Сведения</w:t>
            </w:r>
            <w:proofErr w:type="spellEnd"/>
            <w:r w:rsidRPr="002738D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ab/>
            </w:r>
            <w:proofErr w:type="spellStart"/>
            <w:r w:rsidRPr="002738D4">
              <w:rPr>
                <w:rFonts w:ascii="Times New Roman" w:eastAsia="Times New Roman" w:hAnsi="Times New Roman"/>
                <w:color w:val="auto"/>
                <w:spacing w:val="-6"/>
                <w:w w:val="105"/>
                <w:sz w:val="24"/>
                <w:szCs w:val="24"/>
              </w:rPr>
              <w:t>об</w:t>
            </w:r>
            <w:proofErr w:type="spellEnd"/>
            <w:r w:rsidRPr="002738D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ab/>
            </w:r>
            <w:proofErr w:type="spellStart"/>
            <w:r w:rsidRPr="002738D4">
              <w:rPr>
                <w:rFonts w:ascii="Times New Roman" w:eastAsia="Times New Roman" w:hAnsi="Times New Roman"/>
                <w:color w:val="auto"/>
                <w:spacing w:val="-2"/>
                <w:w w:val="105"/>
                <w:sz w:val="24"/>
                <w:szCs w:val="24"/>
              </w:rPr>
              <w:t>образовательном</w:t>
            </w:r>
            <w:proofErr w:type="spellEnd"/>
            <w:r w:rsidRPr="002738D4">
              <w:rPr>
                <w:rFonts w:ascii="Times New Roman" w:eastAsia="Times New Roman" w:hAnsi="Times New Roman"/>
                <w:color w:val="auto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2738D4">
              <w:rPr>
                <w:rFonts w:ascii="Times New Roman" w:eastAsia="Times New Roman" w:hAnsi="Times New Roman"/>
                <w:color w:val="auto"/>
                <w:spacing w:val="-2"/>
                <w:w w:val="105"/>
                <w:sz w:val="24"/>
                <w:szCs w:val="24"/>
              </w:rPr>
              <w:t>учреждении</w:t>
            </w:r>
            <w:proofErr w:type="spellEnd"/>
            <w:r w:rsidRPr="002738D4">
              <w:rPr>
                <w:rFonts w:ascii="Times New Roman" w:eastAsia="Times New Roman" w:hAnsi="Times New Roman"/>
                <w:color w:val="auto"/>
                <w:spacing w:val="-2"/>
                <w:w w:val="105"/>
                <w:sz w:val="24"/>
                <w:szCs w:val="24"/>
              </w:rPr>
              <w:t>:</w:t>
            </w:r>
          </w:p>
        </w:tc>
        <w:tc>
          <w:tcPr>
            <w:tcW w:w="4680" w:type="dxa"/>
          </w:tcPr>
          <w:p w:rsidR="002738D4" w:rsidRPr="002738D4" w:rsidRDefault="002738D4" w:rsidP="002738D4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  <w:tr w:rsidR="002738D4" w:rsidRPr="002738D4" w:rsidTr="002738D4">
        <w:trPr>
          <w:trHeight w:val="316"/>
        </w:trPr>
        <w:tc>
          <w:tcPr>
            <w:tcW w:w="4666" w:type="dxa"/>
          </w:tcPr>
          <w:p w:rsidR="002738D4" w:rsidRPr="002738D4" w:rsidRDefault="002738D4" w:rsidP="002738D4">
            <w:pPr>
              <w:spacing w:line="295" w:lineRule="exact"/>
              <w:ind w:left="121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proofErr w:type="spellStart"/>
            <w:r w:rsidRPr="002738D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Полное</w:t>
            </w:r>
            <w:proofErr w:type="spellEnd"/>
            <w:r w:rsidRPr="002738D4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38D4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</w:rPr>
              <w:t>название</w:t>
            </w:r>
            <w:proofErr w:type="spellEnd"/>
          </w:p>
        </w:tc>
        <w:tc>
          <w:tcPr>
            <w:tcW w:w="4680" w:type="dxa"/>
          </w:tcPr>
          <w:p w:rsidR="002738D4" w:rsidRPr="002738D4" w:rsidRDefault="002738D4" w:rsidP="002738D4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  <w:tr w:rsidR="002738D4" w:rsidRPr="002738D4" w:rsidTr="002738D4">
        <w:trPr>
          <w:trHeight w:val="311"/>
        </w:trPr>
        <w:tc>
          <w:tcPr>
            <w:tcW w:w="4666" w:type="dxa"/>
          </w:tcPr>
          <w:p w:rsidR="002738D4" w:rsidRPr="002738D4" w:rsidRDefault="002738D4" w:rsidP="002738D4">
            <w:pPr>
              <w:spacing w:line="291" w:lineRule="exact"/>
              <w:ind w:left="126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proofErr w:type="spellStart"/>
            <w:r w:rsidRPr="002738D4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</w:rPr>
              <w:t>Сокращенное</w:t>
            </w:r>
            <w:proofErr w:type="spellEnd"/>
            <w:r w:rsidRPr="002738D4">
              <w:rPr>
                <w:rFonts w:ascii="Times New Roman" w:eastAsia="Times New Roman" w:hAnsi="Times New Roman"/>
                <w:color w:val="auto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2738D4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</w:rPr>
              <w:t>название</w:t>
            </w:r>
            <w:proofErr w:type="spellEnd"/>
          </w:p>
        </w:tc>
        <w:tc>
          <w:tcPr>
            <w:tcW w:w="4680" w:type="dxa"/>
          </w:tcPr>
          <w:p w:rsidR="002738D4" w:rsidRPr="002738D4" w:rsidRDefault="002738D4" w:rsidP="002738D4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  <w:tr w:rsidR="002738D4" w:rsidRPr="002738D4" w:rsidTr="002738D4">
        <w:trPr>
          <w:trHeight w:val="311"/>
        </w:trPr>
        <w:tc>
          <w:tcPr>
            <w:tcW w:w="4666" w:type="dxa"/>
          </w:tcPr>
          <w:p w:rsidR="002738D4" w:rsidRPr="002738D4" w:rsidRDefault="002738D4" w:rsidP="002738D4">
            <w:pPr>
              <w:spacing w:line="291" w:lineRule="exact"/>
              <w:ind w:left="126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proofErr w:type="spellStart"/>
            <w:r w:rsidRPr="002738D4">
              <w:rPr>
                <w:rFonts w:ascii="Times New Roman" w:eastAsia="Times New Roman" w:hAnsi="Times New Roman"/>
                <w:color w:val="auto"/>
                <w:w w:val="105"/>
                <w:sz w:val="24"/>
                <w:szCs w:val="24"/>
              </w:rPr>
              <w:t>Сведения</w:t>
            </w:r>
            <w:proofErr w:type="spellEnd"/>
            <w:r w:rsidRPr="002738D4">
              <w:rPr>
                <w:rFonts w:ascii="Times New Roman" w:eastAsia="Times New Roman" w:hAnsi="Times New Roman"/>
                <w:color w:val="auto"/>
                <w:w w:val="105"/>
                <w:sz w:val="24"/>
                <w:szCs w:val="24"/>
              </w:rPr>
              <w:t xml:space="preserve"> </w:t>
            </w:r>
            <w:proofErr w:type="spellStart"/>
            <w:r w:rsidRPr="002738D4">
              <w:rPr>
                <w:rFonts w:ascii="Times New Roman" w:eastAsia="Times New Roman" w:hAnsi="Times New Roman"/>
                <w:color w:val="auto"/>
                <w:w w:val="105"/>
                <w:sz w:val="24"/>
                <w:szCs w:val="24"/>
              </w:rPr>
              <w:t>об</w:t>
            </w:r>
            <w:proofErr w:type="spellEnd"/>
            <w:r w:rsidRPr="002738D4">
              <w:rPr>
                <w:rFonts w:ascii="Times New Roman" w:eastAsia="Times New Roman" w:hAnsi="Times New Roman"/>
                <w:color w:val="auto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2738D4">
              <w:rPr>
                <w:rFonts w:ascii="Times New Roman" w:eastAsia="Times New Roman" w:hAnsi="Times New Roman"/>
                <w:color w:val="auto"/>
                <w:w w:val="105"/>
                <w:sz w:val="24"/>
                <w:szCs w:val="24"/>
              </w:rPr>
              <w:t>авторе</w:t>
            </w:r>
            <w:proofErr w:type="spellEnd"/>
            <w:r w:rsidRPr="002738D4">
              <w:rPr>
                <w:rFonts w:ascii="Times New Roman" w:eastAsia="Times New Roman" w:hAnsi="Times New Roman"/>
                <w:color w:val="auto"/>
                <w:w w:val="105"/>
                <w:sz w:val="24"/>
                <w:szCs w:val="24"/>
              </w:rPr>
              <w:t>(-</w:t>
            </w:r>
            <w:proofErr w:type="spellStart"/>
            <w:r w:rsidRPr="002738D4">
              <w:rPr>
                <w:rFonts w:ascii="Times New Roman" w:eastAsia="Times New Roman" w:hAnsi="Times New Roman"/>
                <w:color w:val="auto"/>
                <w:spacing w:val="-4"/>
                <w:w w:val="105"/>
                <w:sz w:val="24"/>
                <w:szCs w:val="24"/>
              </w:rPr>
              <w:t>ах</w:t>
            </w:r>
            <w:proofErr w:type="spellEnd"/>
            <w:r w:rsidRPr="002738D4">
              <w:rPr>
                <w:rFonts w:ascii="Times New Roman" w:eastAsia="Times New Roman" w:hAnsi="Times New Roman"/>
                <w:color w:val="auto"/>
                <w:spacing w:val="-4"/>
                <w:w w:val="105"/>
                <w:sz w:val="24"/>
                <w:szCs w:val="24"/>
              </w:rPr>
              <w:t>):</w:t>
            </w:r>
          </w:p>
        </w:tc>
        <w:tc>
          <w:tcPr>
            <w:tcW w:w="4680" w:type="dxa"/>
          </w:tcPr>
          <w:p w:rsidR="002738D4" w:rsidRPr="002738D4" w:rsidRDefault="002738D4" w:rsidP="002738D4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  <w:tr w:rsidR="002738D4" w:rsidRPr="002738D4" w:rsidTr="002738D4">
        <w:trPr>
          <w:trHeight w:val="306"/>
        </w:trPr>
        <w:tc>
          <w:tcPr>
            <w:tcW w:w="4666" w:type="dxa"/>
          </w:tcPr>
          <w:p w:rsidR="002738D4" w:rsidRPr="002738D4" w:rsidRDefault="002738D4" w:rsidP="002738D4">
            <w:pPr>
              <w:spacing w:line="287" w:lineRule="exact"/>
              <w:ind w:left="132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proofErr w:type="spellStart"/>
            <w:r w:rsidRPr="002738D4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4680" w:type="dxa"/>
          </w:tcPr>
          <w:p w:rsidR="002738D4" w:rsidRPr="002738D4" w:rsidRDefault="002738D4" w:rsidP="002738D4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  <w:tr w:rsidR="002738D4" w:rsidRPr="002738D4" w:rsidTr="002738D4">
        <w:trPr>
          <w:trHeight w:val="325"/>
        </w:trPr>
        <w:tc>
          <w:tcPr>
            <w:tcW w:w="4666" w:type="dxa"/>
          </w:tcPr>
          <w:p w:rsidR="002738D4" w:rsidRPr="002738D4" w:rsidRDefault="002738D4" w:rsidP="002738D4">
            <w:pPr>
              <w:spacing w:line="305" w:lineRule="exact"/>
              <w:ind w:left="126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proofErr w:type="spellStart"/>
            <w:r w:rsidRPr="002738D4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</w:rPr>
              <w:t>Название</w:t>
            </w:r>
            <w:proofErr w:type="spellEnd"/>
            <w:r w:rsidRPr="002738D4">
              <w:rPr>
                <w:rFonts w:ascii="Times New Roman" w:eastAsia="Times New Roman" w:hAnsi="Times New Roman"/>
                <w:color w:val="auto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2738D4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</w:rPr>
              <w:t>конкурсной</w:t>
            </w:r>
            <w:proofErr w:type="spellEnd"/>
            <w:r w:rsidRPr="002738D4">
              <w:rPr>
                <w:rFonts w:ascii="Times New Roman" w:eastAsia="Times New Roman" w:hAnsi="Times New Roman"/>
                <w:color w:val="auto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2738D4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680" w:type="dxa"/>
          </w:tcPr>
          <w:p w:rsidR="002738D4" w:rsidRPr="002738D4" w:rsidRDefault="002738D4" w:rsidP="002738D4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  <w:tr w:rsidR="002738D4" w:rsidRPr="002738D4" w:rsidTr="002738D4">
        <w:trPr>
          <w:trHeight w:val="316"/>
        </w:trPr>
        <w:tc>
          <w:tcPr>
            <w:tcW w:w="4666" w:type="dxa"/>
          </w:tcPr>
          <w:p w:rsidR="002738D4" w:rsidRPr="002738D4" w:rsidRDefault="002738D4" w:rsidP="002738D4">
            <w:pPr>
              <w:spacing w:line="295" w:lineRule="exact"/>
              <w:ind w:left="130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proofErr w:type="spellStart"/>
            <w:r w:rsidRPr="002738D4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</w:rPr>
              <w:t>Специальность</w:t>
            </w:r>
            <w:proofErr w:type="spellEnd"/>
          </w:p>
        </w:tc>
        <w:tc>
          <w:tcPr>
            <w:tcW w:w="4680" w:type="dxa"/>
          </w:tcPr>
          <w:p w:rsidR="002738D4" w:rsidRPr="002738D4" w:rsidRDefault="002738D4" w:rsidP="002738D4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  <w:tr w:rsidR="002738D4" w:rsidRPr="002738D4" w:rsidTr="002738D4">
        <w:trPr>
          <w:trHeight w:val="311"/>
        </w:trPr>
        <w:tc>
          <w:tcPr>
            <w:tcW w:w="4666" w:type="dxa"/>
          </w:tcPr>
          <w:p w:rsidR="002738D4" w:rsidRPr="002738D4" w:rsidRDefault="002738D4" w:rsidP="002738D4">
            <w:pPr>
              <w:spacing w:line="291" w:lineRule="exact"/>
              <w:ind w:left="126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proofErr w:type="spellStart"/>
            <w:r w:rsidRPr="002738D4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</w:rPr>
              <w:t>Контактный</w:t>
            </w:r>
            <w:proofErr w:type="spellEnd"/>
            <w:r w:rsidRPr="002738D4">
              <w:rPr>
                <w:rFonts w:ascii="Times New Roman" w:eastAsia="Times New Roman" w:hAnsi="Times New Roman"/>
                <w:color w:val="auto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2738D4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4680" w:type="dxa"/>
          </w:tcPr>
          <w:p w:rsidR="002738D4" w:rsidRPr="002738D4" w:rsidRDefault="002738D4" w:rsidP="002738D4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  <w:tr w:rsidR="002738D4" w:rsidRPr="002738D4" w:rsidTr="002738D4">
        <w:trPr>
          <w:trHeight w:val="325"/>
        </w:trPr>
        <w:tc>
          <w:tcPr>
            <w:tcW w:w="4666" w:type="dxa"/>
          </w:tcPr>
          <w:p w:rsidR="002738D4" w:rsidRPr="002738D4" w:rsidRDefault="002738D4" w:rsidP="002738D4">
            <w:pPr>
              <w:spacing w:line="305" w:lineRule="exact"/>
              <w:ind w:left="128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proofErr w:type="spellStart"/>
            <w:r w:rsidRPr="002738D4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</w:rPr>
              <w:t>Электронная</w:t>
            </w:r>
            <w:proofErr w:type="spellEnd"/>
            <w:r w:rsidRPr="002738D4">
              <w:rPr>
                <w:rFonts w:ascii="Times New Roman" w:eastAsia="Times New Roman" w:hAnsi="Times New Roman"/>
                <w:color w:val="auto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2738D4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</w:rPr>
              <w:t>почта</w:t>
            </w:r>
            <w:proofErr w:type="spellEnd"/>
          </w:p>
        </w:tc>
        <w:tc>
          <w:tcPr>
            <w:tcW w:w="4680" w:type="dxa"/>
          </w:tcPr>
          <w:p w:rsidR="002738D4" w:rsidRPr="002738D4" w:rsidRDefault="002738D4" w:rsidP="002738D4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17629D" w:rsidRPr="00456177" w:rsidRDefault="0017629D" w:rsidP="00E47C6B">
      <w:pPr>
        <w:pStyle w:val="3"/>
        <w:shd w:val="clear" w:color="auto" w:fill="auto"/>
        <w:spacing w:after="0" w:line="360" w:lineRule="auto"/>
        <w:ind w:left="20" w:right="20" w:firstLine="680"/>
        <w:jc w:val="both"/>
        <w:rPr>
          <w:sz w:val="24"/>
          <w:szCs w:val="24"/>
        </w:rPr>
      </w:pPr>
    </w:p>
    <w:p w:rsidR="00CD0A71" w:rsidRPr="00456177" w:rsidRDefault="00E21975" w:rsidP="00E47C6B">
      <w:pPr>
        <w:pStyle w:val="3"/>
        <w:shd w:val="clear" w:color="auto" w:fill="auto"/>
        <w:spacing w:after="0" w:line="360" w:lineRule="auto"/>
        <w:ind w:left="20" w:right="20" w:firstLine="680"/>
        <w:jc w:val="both"/>
        <w:rPr>
          <w:sz w:val="24"/>
          <w:szCs w:val="24"/>
        </w:rPr>
        <w:sectPr w:rsidR="00CD0A71" w:rsidRPr="00456177" w:rsidSect="00291D34">
          <w:pgSz w:w="11906" w:h="16838"/>
          <w:pgMar w:top="993" w:right="851" w:bottom="851" w:left="1701" w:header="0" w:footer="6" w:gutter="0"/>
          <w:cols w:space="720"/>
          <w:noEndnote/>
          <w:docGrid w:linePitch="360"/>
        </w:sectPr>
      </w:pPr>
      <w:r w:rsidRPr="00456177">
        <w:rPr>
          <w:sz w:val="24"/>
          <w:szCs w:val="24"/>
        </w:rPr>
        <w:t>Заявитель - участник Конкурса подтверждает, что является автором представленных на Конкурс материалов и передает организаторам Конкурса право на их использование.</w:t>
      </w:r>
    </w:p>
    <w:p w:rsidR="00534E88" w:rsidRPr="00456177" w:rsidRDefault="00534E88" w:rsidP="00E47C6B">
      <w:pPr>
        <w:pStyle w:val="3"/>
        <w:shd w:val="clear" w:color="auto" w:fill="auto"/>
        <w:spacing w:after="0" w:line="360" w:lineRule="auto"/>
        <w:ind w:right="20" w:firstLine="0"/>
        <w:jc w:val="right"/>
        <w:rPr>
          <w:sz w:val="24"/>
          <w:szCs w:val="24"/>
        </w:rPr>
      </w:pPr>
      <w:r w:rsidRPr="00456177">
        <w:rPr>
          <w:b/>
          <w:sz w:val="24"/>
          <w:szCs w:val="24"/>
        </w:rPr>
        <w:lastRenderedPageBreak/>
        <w:t>ПРИЛОЖЕНИЕ 2</w:t>
      </w:r>
      <w:r w:rsidRPr="00456177">
        <w:rPr>
          <w:sz w:val="24"/>
          <w:szCs w:val="24"/>
        </w:rPr>
        <w:t>.</w:t>
      </w:r>
    </w:p>
    <w:p w:rsidR="00534E88" w:rsidRPr="00456177" w:rsidRDefault="00534E88" w:rsidP="00E47C6B">
      <w:pPr>
        <w:pStyle w:val="20"/>
        <w:shd w:val="clear" w:color="auto" w:fill="auto"/>
        <w:spacing w:before="0" w:after="0" w:line="360" w:lineRule="auto"/>
        <w:ind w:right="160" w:firstLine="0"/>
        <w:rPr>
          <w:sz w:val="24"/>
          <w:szCs w:val="24"/>
        </w:rPr>
      </w:pPr>
    </w:p>
    <w:p w:rsidR="00534E88" w:rsidRPr="00456177" w:rsidRDefault="00534E88" w:rsidP="00E47C6B">
      <w:pPr>
        <w:pStyle w:val="20"/>
        <w:shd w:val="clear" w:color="auto" w:fill="auto"/>
        <w:spacing w:before="0" w:after="0" w:line="360" w:lineRule="auto"/>
        <w:ind w:right="160" w:firstLine="0"/>
        <w:rPr>
          <w:sz w:val="24"/>
          <w:szCs w:val="24"/>
        </w:rPr>
      </w:pPr>
      <w:r w:rsidRPr="00456177">
        <w:rPr>
          <w:sz w:val="24"/>
          <w:szCs w:val="24"/>
        </w:rPr>
        <w:t xml:space="preserve">Требования к оформлению </w:t>
      </w:r>
      <w:r w:rsidR="00B5604F" w:rsidRPr="00456177">
        <w:rPr>
          <w:sz w:val="24"/>
          <w:szCs w:val="24"/>
        </w:rPr>
        <w:t xml:space="preserve">конкурсной </w:t>
      </w:r>
      <w:r w:rsidRPr="00456177">
        <w:rPr>
          <w:sz w:val="24"/>
          <w:szCs w:val="24"/>
        </w:rPr>
        <w:t>работы</w:t>
      </w:r>
    </w:p>
    <w:p w:rsidR="002738D4" w:rsidRPr="002738D4" w:rsidRDefault="002738D4" w:rsidP="00291D34">
      <w:pPr>
        <w:autoSpaceDE w:val="0"/>
        <w:autoSpaceDN w:val="0"/>
        <w:spacing w:line="360" w:lineRule="auto"/>
        <w:ind w:right="-143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738D4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>Обязательными</w:t>
      </w:r>
      <w:r w:rsidRPr="002738D4">
        <w:rPr>
          <w:rFonts w:ascii="Times New Roman" w:eastAsia="Times New Roman" w:hAnsi="Times New Roman" w:cs="Times New Roman"/>
          <w:color w:val="auto"/>
          <w:spacing w:val="14"/>
          <w:lang w:eastAsia="en-US"/>
        </w:rPr>
        <w:t xml:space="preserve"> </w:t>
      </w:r>
      <w:r w:rsidRPr="002738D4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>структурными</w:t>
      </w:r>
      <w:r w:rsidRPr="002738D4">
        <w:rPr>
          <w:rFonts w:ascii="Times New Roman" w:eastAsia="Times New Roman" w:hAnsi="Times New Roman" w:cs="Times New Roman"/>
          <w:color w:val="auto"/>
          <w:spacing w:val="17"/>
          <w:lang w:eastAsia="en-US"/>
        </w:rPr>
        <w:t xml:space="preserve"> </w:t>
      </w:r>
      <w:r w:rsidRPr="002738D4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>элементами</w:t>
      </w:r>
      <w:r w:rsidRPr="002738D4">
        <w:rPr>
          <w:rFonts w:ascii="Times New Roman" w:eastAsia="Times New Roman" w:hAnsi="Times New Roman" w:cs="Times New Roman"/>
          <w:color w:val="auto"/>
          <w:spacing w:val="11"/>
          <w:lang w:eastAsia="en-US"/>
        </w:rPr>
        <w:t xml:space="preserve"> </w:t>
      </w:r>
      <w:r w:rsidRPr="002738D4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>конкурсной</w:t>
      </w:r>
      <w:r w:rsidRPr="002738D4">
        <w:rPr>
          <w:rFonts w:ascii="Times New Roman" w:eastAsia="Times New Roman" w:hAnsi="Times New Roman" w:cs="Times New Roman"/>
          <w:color w:val="auto"/>
          <w:spacing w:val="6"/>
          <w:lang w:eastAsia="en-US"/>
        </w:rPr>
        <w:t xml:space="preserve"> </w:t>
      </w:r>
      <w:r w:rsidRPr="002738D4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>работы</w:t>
      </w:r>
      <w:r w:rsidRPr="002738D4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2738D4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>являются:</w:t>
      </w:r>
    </w:p>
    <w:p w:rsidR="002738D4" w:rsidRPr="002738D4" w:rsidRDefault="002738D4" w:rsidP="00291D34">
      <w:pPr>
        <w:numPr>
          <w:ilvl w:val="0"/>
          <w:numId w:val="17"/>
        </w:numPr>
        <w:tabs>
          <w:tab w:val="left" w:pos="1041"/>
          <w:tab w:val="left" w:pos="1200"/>
        </w:tabs>
        <w:autoSpaceDE w:val="0"/>
        <w:autoSpaceDN w:val="0"/>
        <w:spacing w:line="360" w:lineRule="auto"/>
        <w:ind w:left="0" w:right="-143" w:hanging="11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proofErr w:type="gramStart"/>
      <w:r w:rsidRPr="002738D4">
        <w:rPr>
          <w:rFonts w:ascii="Times New Roman" w:eastAsia="Times New Roman" w:hAnsi="Times New Roman" w:cs="Times New Roman"/>
          <w:color w:val="auto"/>
          <w:lang w:eastAsia="en-US"/>
        </w:rPr>
        <w:t>Титульный лист: наименование образовательной</w:t>
      </w:r>
      <w:r w:rsidRPr="002738D4">
        <w:rPr>
          <w:rFonts w:ascii="Times New Roman" w:eastAsia="Times New Roman" w:hAnsi="Times New Roman" w:cs="Times New Roman"/>
          <w:color w:val="auto"/>
          <w:spacing w:val="-1"/>
          <w:lang w:eastAsia="en-US"/>
        </w:rPr>
        <w:t xml:space="preserve"> </w:t>
      </w:r>
      <w:r w:rsidRPr="002738D4">
        <w:rPr>
          <w:rFonts w:ascii="Times New Roman" w:eastAsia="Times New Roman" w:hAnsi="Times New Roman" w:cs="Times New Roman"/>
          <w:color w:val="auto"/>
          <w:lang w:eastAsia="en-US"/>
        </w:rPr>
        <w:t>организации, название конкурсной</w:t>
      </w:r>
      <w:r w:rsidRPr="002738D4">
        <w:rPr>
          <w:rFonts w:ascii="Times New Roman" w:eastAsia="Times New Roman" w:hAnsi="Times New Roman" w:cs="Times New Roman"/>
          <w:color w:val="auto"/>
          <w:spacing w:val="-18"/>
          <w:lang w:eastAsia="en-US"/>
        </w:rPr>
        <w:t xml:space="preserve"> </w:t>
      </w:r>
      <w:r w:rsidRPr="002738D4">
        <w:rPr>
          <w:rFonts w:ascii="Times New Roman" w:eastAsia="Times New Roman" w:hAnsi="Times New Roman" w:cs="Times New Roman"/>
          <w:color w:val="auto"/>
          <w:lang w:eastAsia="en-US"/>
        </w:rPr>
        <w:t>работы,</w:t>
      </w:r>
      <w:r w:rsidRPr="002738D4">
        <w:rPr>
          <w:rFonts w:ascii="Times New Roman" w:eastAsia="Times New Roman" w:hAnsi="Times New Roman" w:cs="Times New Roman"/>
          <w:color w:val="auto"/>
          <w:spacing w:val="-17"/>
          <w:lang w:eastAsia="en-US"/>
        </w:rPr>
        <w:t xml:space="preserve"> </w:t>
      </w:r>
      <w:r w:rsidRPr="002738D4">
        <w:rPr>
          <w:rFonts w:ascii="Times New Roman" w:eastAsia="Times New Roman" w:hAnsi="Times New Roman" w:cs="Times New Roman"/>
          <w:color w:val="auto"/>
          <w:lang w:eastAsia="en-US"/>
        </w:rPr>
        <w:t>Ф.</w:t>
      </w:r>
      <w:r w:rsidRPr="002738D4">
        <w:rPr>
          <w:rFonts w:ascii="Times New Roman" w:eastAsia="Times New Roman" w:hAnsi="Times New Roman" w:cs="Times New Roman"/>
          <w:color w:val="auto"/>
          <w:spacing w:val="-18"/>
          <w:lang w:eastAsia="en-US"/>
        </w:rPr>
        <w:t xml:space="preserve"> </w:t>
      </w:r>
      <w:r w:rsidRPr="002738D4">
        <w:rPr>
          <w:rFonts w:ascii="Times New Roman" w:eastAsia="Times New Roman" w:hAnsi="Times New Roman" w:cs="Times New Roman"/>
          <w:color w:val="auto"/>
          <w:lang w:eastAsia="en-US"/>
        </w:rPr>
        <w:t>И.</w:t>
      </w:r>
      <w:r w:rsidRPr="002738D4">
        <w:rPr>
          <w:rFonts w:ascii="Times New Roman" w:eastAsia="Times New Roman" w:hAnsi="Times New Roman" w:cs="Times New Roman"/>
          <w:color w:val="auto"/>
          <w:spacing w:val="-17"/>
          <w:lang w:eastAsia="en-US"/>
        </w:rPr>
        <w:t xml:space="preserve"> </w:t>
      </w:r>
      <w:r w:rsidRPr="002738D4">
        <w:rPr>
          <w:rFonts w:ascii="Times New Roman" w:eastAsia="Times New Roman" w:hAnsi="Times New Roman" w:cs="Times New Roman"/>
          <w:color w:val="auto"/>
          <w:lang w:eastAsia="en-US"/>
        </w:rPr>
        <w:t>О.</w:t>
      </w:r>
      <w:r w:rsidRPr="002738D4">
        <w:rPr>
          <w:rFonts w:ascii="Times New Roman" w:eastAsia="Times New Roman" w:hAnsi="Times New Roman" w:cs="Times New Roman"/>
          <w:color w:val="auto"/>
          <w:spacing w:val="-18"/>
          <w:lang w:eastAsia="en-US"/>
        </w:rPr>
        <w:t xml:space="preserve"> </w:t>
      </w:r>
      <w:r w:rsidRPr="002738D4">
        <w:rPr>
          <w:rFonts w:ascii="Times New Roman" w:eastAsia="Times New Roman" w:hAnsi="Times New Roman" w:cs="Times New Roman"/>
          <w:color w:val="auto"/>
          <w:lang w:eastAsia="en-US"/>
        </w:rPr>
        <w:t>автора</w:t>
      </w:r>
      <w:r w:rsidRPr="002738D4">
        <w:rPr>
          <w:rFonts w:ascii="Times New Roman" w:eastAsia="Times New Roman" w:hAnsi="Times New Roman" w:cs="Times New Roman"/>
          <w:color w:val="auto"/>
          <w:spacing w:val="-17"/>
          <w:lang w:eastAsia="en-US"/>
        </w:rPr>
        <w:t xml:space="preserve"> </w:t>
      </w:r>
      <w:r w:rsidRPr="002738D4">
        <w:rPr>
          <w:rFonts w:ascii="Times New Roman" w:eastAsia="Times New Roman" w:hAnsi="Times New Roman" w:cs="Times New Roman"/>
          <w:color w:val="auto"/>
          <w:lang w:eastAsia="en-US"/>
        </w:rPr>
        <w:t>(полностью),</w:t>
      </w:r>
      <w:r w:rsidRPr="002738D4">
        <w:rPr>
          <w:rFonts w:ascii="Times New Roman" w:eastAsia="Times New Roman" w:hAnsi="Times New Roman" w:cs="Times New Roman"/>
          <w:color w:val="auto"/>
          <w:spacing w:val="-18"/>
          <w:lang w:eastAsia="en-US"/>
        </w:rPr>
        <w:t xml:space="preserve"> </w:t>
      </w:r>
      <w:r w:rsidRPr="002738D4">
        <w:rPr>
          <w:rFonts w:ascii="Times New Roman" w:eastAsia="Times New Roman" w:hAnsi="Times New Roman" w:cs="Times New Roman"/>
          <w:color w:val="auto"/>
          <w:lang w:eastAsia="en-US"/>
        </w:rPr>
        <w:t>место</w:t>
      </w:r>
      <w:r w:rsidRPr="002738D4">
        <w:rPr>
          <w:rFonts w:ascii="Times New Roman" w:eastAsia="Times New Roman" w:hAnsi="Times New Roman" w:cs="Times New Roman"/>
          <w:color w:val="auto"/>
          <w:spacing w:val="-17"/>
          <w:lang w:eastAsia="en-US"/>
        </w:rPr>
        <w:t xml:space="preserve"> </w:t>
      </w:r>
      <w:r w:rsidRPr="002738D4">
        <w:rPr>
          <w:rFonts w:ascii="Times New Roman" w:eastAsia="Times New Roman" w:hAnsi="Times New Roman" w:cs="Times New Roman"/>
          <w:color w:val="auto"/>
          <w:lang w:eastAsia="en-US"/>
        </w:rPr>
        <w:t>работы,</w:t>
      </w:r>
      <w:r w:rsidRPr="002738D4">
        <w:rPr>
          <w:rFonts w:ascii="Times New Roman" w:eastAsia="Times New Roman" w:hAnsi="Times New Roman" w:cs="Times New Roman"/>
          <w:color w:val="auto"/>
          <w:spacing w:val="-18"/>
          <w:lang w:eastAsia="en-US"/>
        </w:rPr>
        <w:t xml:space="preserve"> </w:t>
      </w:r>
      <w:r w:rsidRPr="002738D4">
        <w:rPr>
          <w:rFonts w:ascii="Times New Roman" w:eastAsia="Times New Roman" w:hAnsi="Times New Roman" w:cs="Times New Roman"/>
          <w:color w:val="auto"/>
          <w:lang w:eastAsia="en-US"/>
        </w:rPr>
        <w:t>должность, населённый пункт, год.</w:t>
      </w:r>
      <w:proofErr w:type="gramEnd"/>
    </w:p>
    <w:p w:rsidR="002738D4" w:rsidRPr="002738D4" w:rsidRDefault="002738D4" w:rsidP="00291D34">
      <w:pPr>
        <w:numPr>
          <w:ilvl w:val="0"/>
          <w:numId w:val="17"/>
        </w:numPr>
        <w:tabs>
          <w:tab w:val="left" w:pos="1039"/>
          <w:tab w:val="left" w:pos="1240"/>
        </w:tabs>
        <w:autoSpaceDE w:val="0"/>
        <w:autoSpaceDN w:val="0"/>
        <w:spacing w:line="360" w:lineRule="auto"/>
        <w:ind w:left="0" w:right="-143" w:hanging="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738D4">
        <w:rPr>
          <w:rFonts w:ascii="Times New Roman" w:eastAsia="Times New Roman" w:hAnsi="Times New Roman" w:cs="Times New Roman"/>
          <w:color w:val="auto"/>
          <w:lang w:eastAsia="en-US"/>
        </w:rPr>
        <w:t xml:space="preserve">Аннотация к учебному занятию: учебная дисциплина, тема учебного занятия, место в рабочей программе, </w:t>
      </w:r>
      <w:proofErr w:type="gramStart"/>
      <w:r w:rsidRPr="002738D4">
        <w:rPr>
          <w:rFonts w:ascii="Times New Roman" w:eastAsia="Times New Roman" w:hAnsi="Times New Roman" w:cs="Times New Roman"/>
          <w:color w:val="auto"/>
          <w:lang w:eastAsia="en-US"/>
        </w:rPr>
        <w:t>ОК</w:t>
      </w:r>
      <w:proofErr w:type="gramEnd"/>
      <w:r w:rsidRPr="002738D4">
        <w:rPr>
          <w:rFonts w:ascii="Times New Roman" w:eastAsia="Times New Roman" w:hAnsi="Times New Roman" w:cs="Times New Roman"/>
          <w:color w:val="auto"/>
          <w:lang w:eastAsia="en-US"/>
        </w:rPr>
        <w:t>, ПK, количество часов, цели и задачи учебного занятия, методы и формы обучения, интеграция с дисциплинами по циклу основной профессиональной образовательной программы, оборудование, дидактические средства.</w:t>
      </w:r>
    </w:p>
    <w:p w:rsidR="002738D4" w:rsidRDefault="002738D4" w:rsidP="00291D34">
      <w:pPr>
        <w:autoSpaceDE w:val="0"/>
        <w:autoSpaceDN w:val="0"/>
        <w:spacing w:before="1" w:after="12" w:line="360" w:lineRule="auto"/>
        <w:ind w:right="-143"/>
        <w:jc w:val="both"/>
        <w:rPr>
          <w:rFonts w:ascii="Times New Roman" w:eastAsia="Times New Roman" w:hAnsi="Times New Roman" w:cs="Times New Roman"/>
          <w:color w:val="auto"/>
          <w:spacing w:val="-2"/>
          <w:lang w:eastAsia="en-US"/>
        </w:rPr>
      </w:pPr>
      <w:r w:rsidRPr="002738D4">
        <w:rPr>
          <w:rFonts w:ascii="Times New Roman" w:eastAsia="Times New Roman" w:hAnsi="Times New Roman" w:cs="Times New Roman"/>
          <w:color w:val="auto"/>
          <w:spacing w:val="4"/>
          <w:lang w:eastAsia="en-US"/>
        </w:rPr>
        <w:t>-Технологическая</w:t>
      </w:r>
      <w:r w:rsidRPr="002738D4">
        <w:rPr>
          <w:rFonts w:ascii="Times New Roman" w:eastAsia="Times New Roman" w:hAnsi="Times New Roman" w:cs="Times New Roman"/>
          <w:color w:val="auto"/>
          <w:spacing w:val="49"/>
          <w:w w:val="150"/>
          <w:lang w:eastAsia="en-US"/>
        </w:rPr>
        <w:t xml:space="preserve"> </w:t>
      </w:r>
      <w:r w:rsidRPr="002738D4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>карта:</w:t>
      </w:r>
    </w:p>
    <w:tbl>
      <w:tblPr>
        <w:tblStyle w:val="TableNormal1"/>
        <w:tblW w:w="9874" w:type="dxa"/>
        <w:tblInd w:w="-134" w:type="dxa"/>
        <w:tblBorders>
          <w:top w:val="single" w:sz="6" w:space="0" w:color="0C0C18"/>
          <w:left w:val="single" w:sz="6" w:space="0" w:color="0C0C18"/>
          <w:bottom w:val="single" w:sz="6" w:space="0" w:color="0C0C18"/>
          <w:right w:val="single" w:sz="6" w:space="0" w:color="0C0C18"/>
          <w:insideH w:val="single" w:sz="6" w:space="0" w:color="0C0C18"/>
          <w:insideV w:val="single" w:sz="6" w:space="0" w:color="0C0C18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307"/>
      </w:tblGrid>
      <w:tr w:rsidR="002738D4" w:rsidRPr="002738D4" w:rsidTr="003E14D9">
        <w:trPr>
          <w:trHeight w:val="320"/>
        </w:trPr>
        <w:tc>
          <w:tcPr>
            <w:tcW w:w="567" w:type="dxa"/>
          </w:tcPr>
          <w:p w:rsidR="002738D4" w:rsidRPr="002738D4" w:rsidRDefault="002738D4" w:rsidP="002738D4">
            <w:pPr>
              <w:spacing w:line="256" w:lineRule="exact"/>
              <w:ind w:left="28" w:right="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2738D4">
              <w:rPr>
                <w:rFonts w:ascii="Times New Roman" w:eastAsia="Times New Roman" w:hAnsi="Times New Roman"/>
                <w:color w:val="auto"/>
                <w:spacing w:val="-5"/>
                <w:sz w:val="24"/>
                <w:szCs w:val="24"/>
              </w:rPr>
              <w:t>1.</w:t>
            </w:r>
          </w:p>
        </w:tc>
        <w:tc>
          <w:tcPr>
            <w:tcW w:w="9307" w:type="dxa"/>
          </w:tcPr>
          <w:p w:rsidR="002738D4" w:rsidRPr="002738D4" w:rsidRDefault="002738D4" w:rsidP="002738D4">
            <w:pPr>
              <w:spacing w:line="258" w:lineRule="exact"/>
              <w:ind w:left="168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proofErr w:type="spellStart"/>
            <w:r w:rsidRPr="002738D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Тема</w:t>
            </w:r>
            <w:proofErr w:type="spellEnd"/>
            <w:r w:rsidRPr="002738D4">
              <w:rPr>
                <w:rFonts w:ascii="Times New Roman" w:eastAsia="Times New Roman" w:hAnsi="Times New Roman"/>
                <w:color w:val="auto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738D4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</w:rPr>
              <w:t>занятия</w:t>
            </w:r>
            <w:proofErr w:type="spellEnd"/>
          </w:p>
        </w:tc>
      </w:tr>
      <w:tr w:rsidR="002738D4" w:rsidRPr="002738D4" w:rsidTr="003E14D9">
        <w:trPr>
          <w:trHeight w:val="364"/>
        </w:trPr>
        <w:tc>
          <w:tcPr>
            <w:tcW w:w="567" w:type="dxa"/>
          </w:tcPr>
          <w:p w:rsidR="002738D4" w:rsidRPr="002738D4" w:rsidRDefault="002738D4" w:rsidP="002738D4">
            <w:pPr>
              <w:spacing w:line="255" w:lineRule="exact"/>
              <w:ind w:left="28" w:right="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2738D4">
              <w:rPr>
                <w:rFonts w:ascii="Times New Roman" w:eastAsia="Times New Roman" w:hAnsi="Times New Roman"/>
                <w:color w:val="auto"/>
                <w:spacing w:val="-5"/>
                <w:sz w:val="24"/>
                <w:szCs w:val="24"/>
              </w:rPr>
              <w:t>2.</w:t>
            </w:r>
          </w:p>
        </w:tc>
        <w:tc>
          <w:tcPr>
            <w:tcW w:w="9307" w:type="dxa"/>
          </w:tcPr>
          <w:p w:rsidR="002738D4" w:rsidRPr="002738D4" w:rsidRDefault="002738D4" w:rsidP="002738D4">
            <w:pPr>
              <w:spacing w:line="253" w:lineRule="exact"/>
              <w:ind w:left="171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2738D4">
              <w:rPr>
                <w:rFonts w:ascii="Times New Roman" w:eastAsia="Times New Roman" w:hAnsi="Times New Roman"/>
                <w:noProof/>
                <w:color w:val="auto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95B5BC4" wp14:editId="00DC4533">
                      <wp:simplePos x="0" y="0"/>
                      <wp:positionH relativeFrom="column">
                        <wp:posOffset>2019300</wp:posOffset>
                      </wp:positionH>
                      <wp:positionV relativeFrom="paragraph">
                        <wp:posOffset>-6286</wp:posOffset>
                      </wp:positionV>
                      <wp:extent cx="9525" cy="46990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469900"/>
                                <a:chOff x="0" y="0"/>
                                <a:chExt cx="9525" cy="4699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3" cy="4693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o:spid="_x0000_s1026" style="position:absolute;margin-left:159pt;margin-top:-.5pt;width:.75pt;height:37pt;z-index:-251657216;mso-wrap-distance-left:0;mso-wrap-distance-right:0" coordsize="9525,469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9143;height:469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wmVXDAAAA2gAAAA8AAABkcnMvZG93bnJldi54bWxEj91qwkAUhO+FvsNyCr0R3dj6U1JXEaHU&#10;XCb6AIfsMRuSPRuzW41v3y0IXg4z8w2z3g62FVfqfe1YwWyagCAuna65UnA6fk8+QfiArLF1TAru&#10;5GG7eRmtMdXuxjldi1CJCGGfogITQpdK6UtDFv3UdcTRO7veYoiyr6Tu8RbhtpXvSbKUFmuOCwY7&#10;2hsqm+LXKvhY7ZtdNQ6LPLv85Of7ImtWJlPq7XXYfYEINIRn+NE+aAVz+L8Sb4D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XCZVcMAAADaAAAADwAAAAAAAAAAAAAAAACf&#10;AgAAZHJzL2Rvd25yZXYueG1sUEsFBgAAAAAEAAQA9wAAAI8DAAAAAA==&#10;">
                        <v:imagedata r:id="rId12" o:title=""/>
                      </v:shape>
                    </v:group>
                  </w:pict>
                </mc:Fallback>
              </mc:AlternateContent>
            </w:r>
            <w:proofErr w:type="spellStart"/>
            <w:r w:rsidRPr="002738D4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</w:rPr>
              <w:t>Содержание</w:t>
            </w:r>
            <w:proofErr w:type="spellEnd"/>
            <w:r w:rsidRPr="002738D4">
              <w:rPr>
                <w:rFonts w:ascii="Times New Roman" w:eastAsia="Times New Roman" w:hAnsi="Times New Roman"/>
                <w:color w:val="auto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2738D4">
              <w:rPr>
                <w:rFonts w:ascii="Times New Roman" w:eastAsia="Times New Roman" w:hAnsi="Times New Roman"/>
                <w:color w:val="auto"/>
                <w:spacing w:val="-4"/>
                <w:sz w:val="24"/>
                <w:szCs w:val="24"/>
              </w:rPr>
              <w:t>темы</w:t>
            </w:r>
            <w:proofErr w:type="spellEnd"/>
          </w:p>
        </w:tc>
      </w:tr>
      <w:tr w:rsidR="002738D4" w:rsidRPr="002738D4" w:rsidTr="003E14D9">
        <w:trPr>
          <w:trHeight w:val="359"/>
        </w:trPr>
        <w:tc>
          <w:tcPr>
            <w:tcW w:w="567" w:type="dxa"/>
          </w:tcPr>
          <w:p w:rsidR="002738D4" w:rsidRPr="002738D4" w:rsidRDefault="002738D4" w:rsidP="002738D4">
            <w:pPr>
              <w:spacing w:line="251" w:lineRule="exact"/>
              <w:ind w:left="28" w:right="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2738D4">
              <w:rPr>
                <w:rFonts w:ascii="Times New Roman" w:eastAsia="Times New Roman" w:hAnsi="Times New Roman"/>
                <w:color w:val="auto"/>
                <w:spacing w:val="-5"/>
                <w:sz w:val="24"/>
                <w:szCs w:val="24"/>
              </w:rPr>
              <w:t>3.</w:t>
            </w:r>
          </w:p>
        </w:tc>
        <w:tc>
          <w:tcPr>
            <w:tcW w:w="9307" w:type="dxa"/>
          </w:tcPr>
          <w:p w:rsidR="002738D4" w:rsidRPr="002738D4" w:rsidRDefault="002738D4" w:rsidP="002738D4">
            <w:pPr>
              <w:spacing w:line="248" w:lineRule="exact"/>
              <w:ind w:left="168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proofErr w:type="spellStart"/>
            <w:r w:rsidRPr="002738D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Тип</w:t>
            </w:r>
            <w:proofErr w:type="spellEnd"/>
            <w:r w:rsidRPr="002738D4">
              <w:rPr>
                <w:rFonts w:ascii="Times New Roman" w:eastAsia="Times New Roman" w:hAnsi="Times New Roman"/>
                <w:color w:val="auto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2738D4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</w:rPr>
              <w:t>занятия</w:t>
            </w:r>
            <w:proofErr w:type="spellEnd"/>
          </w:p>
        </w:tc>
      </w:tr>
      <w:tr w:rsidR="002738D4" w:rsidRPr="002738D4" w:rsidTr="003E14D9">
        <w:trPr>
          <w:trHeight w:val="637"/>
        </w:trPr>
        <w:tc>
          <w:tcPr>
            <w:tcW w:w="567" w:type="dxa"/>
          </w:tcPr>
          <w:p w:rsidR="002738D4" w:rsidRPr="002738D4" w:rsidRDefault="002738D4" w:rsidP="002738D4">
            <w:pPr>
              <w:spacing w:line="251" w:lineRule="exact"/>
              <w:ind w:left="28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2738D4">
              <w:rPr>
                <w:rFonts w:ascii="Times New Roman" w:eastAsia="Times New Roman" w:hAnsi="Times New Roman"/>
                <w:color w:val="auto"/>
                <w:spacing w:val="-5"/>
                <w:sz w:val="24"/>
                <w:szCs w:val="24"/>
              </w:rPr>
              <w:t>4.</w:t>
            </w:r>
          </w:p>
        </w:tc>
        <w:tc>
          <w:tcPr>
            <w:tcW w:w="9307" w:type="dxa"/>
          </w:tcPr>
          <w:p w:rsidR="002738D4" w:rsidRPr="002738D4" w:rsidRDefault="002738D4" w:rsidP="002738D4">
            <w:pPr>
              <w:spacing w:line="253" w:lineRule="exact"/>
              <w:ind w:left="176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proofErr w:type="spellStart"/>
            <w:r w:rsidRPr="002738D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Формы</w:t>
            </w:r>
            <w:proofErr w:type="spellEnd"/>
            <w:r w:rsidRPr="002738D4">
              <w:rPr>
                <w:rFonts w:ascii="Times New Roman" w:eastAsia="Times New Roman" w:hAnsi="Times New Roman"/>
                <w:color w:val="auto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738D4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</w:rPr>
              <w:t>организации</w:t>
            </w:r>
            <w:proofErr w:type="spellEnd"/>
          </w:p>
          <w:p w:rsidR="002738D4" w:rsidRPr="002738D4" w:rsidRDefault="002738D4" w:rsidP="002738D4">
            <w:pPr>
              <w:spacing w:before="41"/>
              <w:ind w:left="169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proofErr w:type="spellStart"/>
            <w:r w:rsidRPr="002738D4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учебной</w:t>
            </w:r>
            <w:proofErr w:type="spellEnd"/>
            <w:r w:rsidRPr="002738D4">
              <w:rPr>
                <w:rFonts w:ascii="Times New Roman" w:eastAsia="Times New Roman" w:hAnsi="Times New Roman"/>
                <w:color w:val="auto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738D4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</w:tr>
    </w:tbl>
    <w:p w:rsidR="002738D4" w:rsidRPr="002738D4" w:rsidRDefault="002738D4" w:rsidP="002738D4">
      <w:pPr>
        <w:autoSpaceDE w:val="0"/>
        <w:autoSpaceDN w:val="0"/>
        <w:spacing w:before="156"/>
        <w:rPr>
          <w:rFonts w:ascii="Times New Roman" w:eastAsia="Times New Roman" w:hAnsi="Times New Roman" w:cs="Times New Roman"/>
          <w:color w:val="auto"/>
          <w:lang w:eastAsia="en-US"/>
        </w:rPr>
      </w:pPr>
    </w:p>
    <w:tbl>
      <w:tblPr>
        <w:tblStyle w:val="TableNormal1"/>
        <w:tblW w:w="10065" w:type="dxa"/>
        <w:tblInd w:w="-134" w:type="dxa"/>
        <w:tblBorders>
          <w:top w:val="single" w:sz="6" w:space="0" w:color="0C0C18"/>
          <w:left w:val="single" w:sz="6" w:space="0" w:color="0C0C18"/>
          <w:bottom w:val="single" w:sz="6" w:space="0" w:color="0C0C18"/>
          <w:right w:val="single" w:sz="6" w:space="0" w:color="0C0C18"/>
          <w:insideH w:val="single" w:sz="6" w:space="0" w:color="0C0C18"/>
          <w:insideV w:val="single" w:sz="6" w:space="0" w:color="0C0C18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2078"/>
        <w:gridCol w:w="2260"/>
        <w:gridCol w:w="1757"/>
      </w:tblGrid>
      <w:tr w:rsidR="002738D4" w:rsidRPr="00291D34" w:rsidTr="00291D34">
        <w:trPr>
          <w:trHeight w:val="1285"/>
        </w:trPr>
        <w:tc>
          <w:tcPr>
            <w:tcW w:w="2127" w:type="dxa"/>
          </w:tcPr>
          <w:p w:rsidR="002738D4" w:rsidRPr="00291D34" w:rsidRDefault="002738D4" w:rsidP="00291D34">
            <w:pPr>
              <w:spacing w:before="37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  <w:p w:rsidR="002738D4" w:rsidRPr="00291D34" w:rsidRDefault="002738D4" w:rsidP="00291D34">
            <w:pPr>
              <w:spacing w:line="276" w:lineRule="auto"/>
              <w:ind w:right="-173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proofErr w:type="spellStart"/>
            <w:r w:rsidRPr="00291D34">
              <w:rPr>
                <w:rFonts w:ascii="Times New Roman" w:eastAsia="Times New Roman" w:hAnsi="Times New Roman"/>
                <w:color w:val="auto"/>
                <w:spacing w:val="-2"/>
                <w:w w:val="110"/>
                <w:sz w:val="24"/>
                <w:szCs w:val="24"/>
              </w:rPr>
              <w:t>Этапы</w:t>
            </w:r>
            <w:proofErr w:type="spellEnd"/>
            <w:r w:rsidRPr="00291D34">
              <w:rPr>
                <w:rFonts w:ascii="Times New Roman" w:eastAsia="Times New Roman" w:hAnsi="Times New Roman"/>
                <w:color w:val="auto"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291D34">
              <w:rPr>
                <w:rFonts w:ascii="Times New Roman" w:eastAsia="Times New Roman" w:hAnsi="Times New Roman"/>
                <w:color w:val="auto"/>
                <w:spacing w:val="-4"/>
                <w:w w:val="11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843" w:type="dxa"/>
          </w:tcPr>
          <w:p w:rsidR="002738D4" w:rsidRPr="00291D34" w:rsidRDefault="002738D4" w:rsidP="00291D34">
            <w:pPr>
              <w:spacing w:before="37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  <w:p w:rsidR="002738D4" w:rsidRPr="00291D34" w:rsidRDefault="002738D4" w:rsidP="00291D34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proofErr w:type="spellStart"/>
            <w:r w:rsidRPr="00291D34">
              <w:rPr>
                <w:rFonts w:ascii="Times New Roman" w:eastAsia="Times New Roman" w:hAnsi="Times New Roman"/>
                <w:color w:val="auto"/>
                <w:spacing w:val="-2"/>
                <w:w w:val="105"/>
                <w:sz w:val="24"/>
                <w:szCs w:val="24"/>
              </w:rPr>
              <w:t>Деятельность</w:t>
            </w:r>
            <w:proofErr w:type="spellEnd"/>
            <w:r w:rsidRPr="00291D34">
              <w:rPr>
                <w:rFonts w:ascii="Times New Roman" w:eastAsia="Times New Roman" w:hAnsi="Times New Roman"/>
                <w:color w:val="auto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291D34">
              <w:rPr>
                <w:rFonts w:ascii="Times New Roman" w:eastAsia="Times New Roman" w:hAnsi="Times New Roman"/>
                <w:color w:val="auto"/>
                <w:spacing w:val="-2"/>
                <w:w w:val="105"/>
                <w:sz w:val="24"/>
                <w:szCs w:val="24"/>
              </w:rPr>
              <w:t>преподавателя</w:t>
            </w:r>
            <w:proofErr w:type="spellEnd"/>
          </w:p>
        </w:tc>
        <w:tc>
          <w:tcPr>
            <w:tcW w:w="2078" w:type="dxa"/>
          </w:tcPr>
          <w:p w:rsidR="002738D4" w:rsidRPr="00291D34" w:rsidRDefault="002738D4" w:rsidP="00291D34">
            <w:pPr>
              <w:spacing w:before="37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  <w:p w:rsidR="002738D4" w:rsidRPr="00291D34" w:rsidRDefault="002738D4" w:rsidP="00291D34">
            <w:pPr>
              <w:spacing w:line="276" w:lineRule="auto"/>
              <w:ind w:right="17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proofErr w:type="spellStart"/>
            <w:r w:rsidRPr="00291D34">
              <w:rPr>
                <w:rFonts w:ascii="Times New Roman" w:eastAsia="Times New Roman" w:hAnsi="Times New Roman"/>
                <w:color w:val="auto"/>
                <w:spacing w:val="-2"/>
                <w:w w:val="105"/>
                <w:sz w:val="24"/>
                <w:szCs w:val="24"/>
              </w:rPr>
              <w:t>Деятельность</w:t>
            </w:r>
            <w:proofErr w:type="spellEnd"/>
            <w:r w:rsidRPr="00291D34">
              <w:rPr>
                <w:rFonts w:ascii="Times New Roman" w:eastAsia="Times New Roman" w:hAnsi="Times New Roman"/>
                <w:color w:val="auto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291D34">
              <w:rPr>
                <w:rFonts w:ascii="Times New Roman" w:eastAsia="Times New Roman" w:hAnsi="Times New Roman"/>
                <w:color w:val="auto"/>
                <w:spacing w:val="-2"/>
                <w:w w:val="105"/>
                <w:sz w:val="24"/>
                <w:szCs w:val="24"/>
              </w:rPr>
              <w:t>студентов</w:t>
            </w:r>
            <w:proofErr w:type="spellEnd"/>
          </w:p>
        </w:tc>
        <w:tc>
          <w:tcPr>
            <w:tcW w:w="2260" w:type="dxa"/>
          </w:tcPr>
          <w:p w:rsidR="002738D4" w:rsidRPr="00291D34" w:rsidRDefault="002738D4" w:rsidP="00291D34">
            <w:pPr>
              <w:spacing w:before="164" w:line="290" w:lineRule="auto"/>
              <w:ind w:right="15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proofErr w:type="spellStart"/>
            <w:r w:rsidRPr="00291D34">
              <w:rPr>
                <w:rFonts w:ascii="Times New Roman" w:eastAsia="Times New Roman" w:hAnsi="Times New Roman"/>
                <w:color w:val="auto"/>
                <w:spacing w:val="-2"/>
                <w:w w:val="110"/>
                <w:sz w:val="24"/>
                <w:szCs w:val="24"/>
              </w:rPr>
              <w:t>Планируемые</w:t>
            </w:r>
            <w:proofErr w:type="spellEnd"/>
            <w:r w:rsidRPr="00291D34">
              <w:rPr>
                <w:rFonts w:ascii="Times New Roman" w:eastAsia="Times New Roman" w:hAnsi="Times New Roman"/>
                <w:color w:val="auto"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291D34">
              <w:rPr>
                <w:rFonts w:ascii="Times New Roman" w:eastAsia="Times New Roman" w:hAnsi="Times New Roman"/>
                <w:color w:val="auto"/>
                <w:spacing w:val="-2"/>
                <w:w w:val="110"/>
                <w:sz w:val="24"/>
                <w:szCs w:val="24"/>
              </w:rPr>
              <w:t>образовательные</w:t>
            </w:r>
            <w:proofErr w:type="spellEnd"/>
            <w:r w:rsidRPr="00291D34">
              <w:rPr>
                <w:rFonts w:ascii="Times New Roman" w:eastAsia="Times New Roman" w:hAnsi="Times New Roman"/>
                <w:color w:val="auto"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291D34">
              <w:rPr>
                <w:rFonts w:ascii="Times New Roman" w:eastAsia="Times New Roman" w:hAnsi="Times New Roman"/>
                <w:color w:val="auto"/>
                <w:spacing w:val="-2"/>
                <w:w w:val="110"/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1757" w:type="dxa"/>
          </w:tcPr>
          <w:p w:rsidR="002738D4" w:rsidRPr="00291D34" w:rsidRDefault="002738D4" w:rsidP="00291D34">
            <w:pPr>
              <w:spacing w:line="280" w:lineRule="auto"/>
              <w:ind w:right="187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291D34">
              <w:rPr>
                <w:rFonts w:ascii="Times New Roman" w:eastAsia="Times New Roman" w:hAnsi="Times New Roman"/>
                <w:color w:val="auto"/>
                <w:spacing w:val="-4"/>
                <w:w w:val="105"/>
                <w:sz w:val="24"/>
                <w:szCs w:val="24"/>
              </w:rPr>
              <w:t>Типы</w:t>
            </w:r>
            <w:proofErr w:type="spellEnd"/>
            <w:r w:rsidRPr="00291D34">
              <w:rPr>
                <w:rFonts w:ascii="Times New Roman" w:eastAsia="Times New Roman" w:hAnsi="Times New Roman"/>
                <w:color w:val="auto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291D34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</w:rPr>
              <w:t>оценочных</w:t>
            </w:r>
            <w:proofErr w:type="spellEnd"/>
            <w:r w:rsidRPr="00291D34">
              <w:rPr>
                <w:rFonts w:ascii="Times New Roman" w:eastAsia="Times New Roman" w:hAnsi="Times New Roman"/>
                <w:color w:val="auto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1D34">
              <w:rPr>
                <w:rFonts w:ascii="Times New Roman" w:eastAsia="Times New Roman" w:hAnsi="Times New Roman"/>
                <w:color w:val="auto"/>
                <w:spacing w:val="-2"/>
                <w:w w:val="105"/>
                <w:sz w:val="24"/>
                <w:szCs w:val="24"/>
              </w:rPr>
              <w:t>мероприят</w:t>
            </w:r>
            <w:r w:rsidR="00456177" w:rsidRPr="00291D34"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/>
              </w:rPr>
              <w:t>ий</w:t>
            </w:r>
            <w:proofErr w:type="spellEnd"/>
          </w:p>
        </w:tc>
      </w:tr>
      <w:tr w:rsidR="002738D4" w:rsidRPr="00291D34" w:rsidTr="00291D34">
        <w:trPr>
          <w:trHeight w:val="316"/>
        </w:trPr>
        <w:tc>
          <w:tcPr>
            <w:tcW w:w="2127" w:type="dxa"/>
          </w:tcPr>
          <w:p w:rsidR="002738D4" w:rsidRPr="00291D34" w:rsidRDefault="002738D4" w:rsidP="00456177">
            <w:pPr>
              <w:spacing w:line="253" w:lineRule="exact"/>
              <w:ind w:right="-173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/>
              </w:rPr>
            </w:pPr>
            <w:r w:rsidRPr="00291D34">
              <w:rPr>
                <w:rFonts w:ascii="Times New Roman" w:eastAsia="Times New Roman" w:hAnsi="Times New Roman"/>
                <w:color w:val="auto"/>
                <w:w w:val="110"/>
                <w:sz w:val="24"/>
                <w:szCs w:val="24"/>
              </w:rPr>
              <w:t>1.</w:t>
            </w:r>
            <w:r w:rsidR="00456177" w:rsidRPr="00291D34">
              <w:rPr>
                <w:rFonts w:ascii="Times New Roman" w:eastAsia="Times New Roman" w:hAnsi="Times New Roman"/>
                <w:color w:val="auto"/>
                <w:spacing w:val="-2"/>
                <w:w w:val="105"/>
                <w:sz w:val="24"/>
                <w:szCs w:val="24"/>
              </w:rPr>
              <w:t>Организацион</w:t>
            </w:r>
            <w:proofErr w:type="spellStart"/>
            <w:r w:rsidR="00456177" w:rsidRPr="00291D34">
              <w:rPr>
                <w:rFonts w:ascii="Times New Roman" w:eastAsia="Times New Roman" w:hAnsi="Times New Roman"/>
                <w:color w:val="auto"/>
                <w:spacing w:val="-2"/>
                <w:w w:val="105"/>
                <w:sz w:val="24"/>
                <w:szCs w:val="24"/>
                <w:lang w:val="ru-RU"/>
              </w:rPr>
              <w:t>ный</w:t>
            </w:r>
            <w:proofErr w:type="spellEnd"/>
            <w:r w:rsidR="00456177" w:rsidRPr="00291D34">
              <w:rPr>
                <w:rFonts w:ascii="Times New Roman" w:eastAsia="Times New Roman" w:hAnsi="Times New Roman"/>
                <w:color w:val="auto"/>
                <w:spacing w:val="-2"/>
                <w:w w:val="105"/>
                <w:sz w:val="24"/>
                <w:szCs w:val="24"/>
                <w:lang w:val="ru-RU"/>
              </w:rPr>
              <w:t xml:space="preserve"> этап</w:t>
            </w:r>
          </w:p>
        </w:tc>
        <w:tc>
          <w:tcPr>
            <w:tcW w:w="1843" w:type="dxa"/>
          </w:tcPr>
          <w:p w:rsidR="002738D4" w:rsidRPr="00291D34" w:rsidRDefault="002738D4" w:rsidP="002738D4">
            <w:pPr>
              <w:spacing w:line="253" w:lineRule="exact"/>
              <w:ind w:left="150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78" w:type="dxa"/>
          </w:tcPr>
          <w:p w:rsidR="002738D4" w:rsidRPr="00291D34" w:rsidRDefault="002738D4" w:rsidP="002738D4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</w:tcPr>
          <w:p w:rsidR="002738D4" w:rsidRPr="00291D34" w:rsidRDefault="002738D4" w:rsidP="002738D4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57" w:type="dxa"/>
          </w:tcPr>
          <w:p w:rsidR="002738D4" w:rsidRPr="00291D34" w:rsidRDefault="002738D4" w:rsidP="002738D4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  <w:tr w:rsidR="002738D4" w:rsidRPr="00291D34" w:rsidTr="00291D34">
        <w:trPr>
          <w:trHeight w:val="628"/>
        </w:trPr>
        <w:tc>
          <w:tcPr>
            <w:tcW w:w="2127" w:type="dxa"/>
          </w:tcPr>
          <w:p w:rsidR="002738D4" w:rsidRPr="00291D34" w:rsidRDefault="002738D4" w:rsidP="002738D4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38D4" w:rsidRPr="00291D34" w:rsidRDefault="002738D4" w:rsidP="002738D4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78" w:type="dxa"/>
          </w:tcPr>
          <w:p w:rsidR="002738D4" w:rsidRPr="00291D34" w:rsidRDefault="002738D4" w:rsidP="002738D4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</w:tcPr>
          <w:p w:rsidR="002738D4" w:rsidRPr="00291D34" w:rsidRDefault="002738D4" w:rsidP="002738D4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57" w:type="dxa"/>
          </w:tcPr>
          <w:p w:rsidR="002738D4" w:rsidRPr="00291D34" w:rsidRDefault="002738D4" w:rsidP="002738D4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  <w:tr w:rsidR="002738D4" w:rsidRPr="00291D34" w:rsidTr="00291D34">
        <w:trPr>
          <w:trHeight w:val="316"/>
        </w:trPr>
        <w:tc>
          <w:tcPr>
            <w:tcW w:w="2127" w:type="dxa"/>
          </w:tcPr>
          <w:p w:rsidR="002738D4" w:rsidRPr="00291D34" w:rsidRDefault="002738D4" w:rsidP="00291D34">
            <w:pPr>
              <w:spacing w:line="253" w:lineRule="exact"/>
              <w:ind w:right="-58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291D34">
              <w:rPr>
                <w:rFonts w:ascii="Times New Roman" w:eastAsia="Times New Roman" w:hAnsi="Times New Roman"/>
                <w:color w:val="auto"/>
                <w:w w:val="105"/>
                <w:sz w:val="24"/>
                <w:szCs w:val="24"/>
              </w:rPr>
              <w:t>2.</w:t>
            </w:r>
            <w:r w:rsidRPr="00291D34">
              <w:rPr>
                <w:rFonts w:ascii="Times New Roman" w:eastAsia="Times New Roman" w:hAnsi="Times New Roman"/>
                <w:color w:val="auto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291D34">
              <w:rPr>
                <w:rFonts w:ascii="Times New Roman" w:eastAsia="Times New Roman" w:hAnsi="Times New Roman"/>
                <w:color w:val="auto"/>
                <w:w w:val="105"/>
                <w:sz w:val="24"/>
                <w:szCs w:val="24"/>
              </w:rPr>
              <w:t>Основной</w:t>
            </w:r>
            <w:proofErr w:type="spellEnd"/>
            <w:r w:rsidRPr="00291D34">
              <w:rPr>
                <w:rFonts w:ascii="Times New Roman" w:eastAsia="Times New Roman" w:hAnsi="Times New Roman"/>
                <w:color w:val="auto"/>
                <w:w w:val="105"/>
                <w:sz w:val="24"/>
                <w:szCs w:val="24"/>
              </w:rPr>
              <w:t xml:space="preserve"> </w:t>
            </w:r>
            <w:proofErr w:type="spellStart"/>
            <w:r w:rsidRPr="00291D34">
              <w:rPr>
                <w:rFonts w:ascii="Times New Roman" w:eastAsia="Times New Roman" w:hAnsi="Times New Roman"/>
                <w:color w:val="auto"/>
                <w:spacing w:val="-4"/>
                <w:w w:val="105"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1843" w:type="dxa"/>
          </w:tcPr>
          <w:p w:rsidR="002738D4" w:rsidRPr="00291D34" w:rsidRDefault="002738D4" w:rsidP="002738D4">
            <w:pPr>
              <w:spacing w:line="253" w:lineRule="exact"/>
              <w:ind w:left="109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78" w:type="dxa"/>
          </w:tcPr>
          <w:p w:rsidR="002738D4" w:rsidRPr="00291D34" w:rsidRDefault="002738D4" w:rsidP="002738D4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</w:tcPr>
          <w:p w:rsidR="002738D4" w:rsidRPr="00291D34" w:rsidRDefault="002738D4" w:rsidP="002738D4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57" w:type="dxa"/>
          </w:tcPr>
          <w:p w:rsidR="002738D4" w:rsidRPr="00291D34" w:rsidRDefault="002738D4" w:rsidP="002738D4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  <w:tr w:rsidR="002738D4" w:rsidRPr="00291D34" w:rsidTr="00291D34">
        <w:trPr>
          <w:trHeight w:val="618"/>
        </w:trPr>
        <w:tc>
          <w:tcPr>
            <w:tcW w:w="2127" w:type="dxa"/>
          </w:tcPr>
          <w:p w:rsidR="002738D4" w:rsidRPr="00291D34" w:rsidRDefault="002738D4" w:rsidP="002738D4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38D4" w:rsidRPr="00291D34" w:rsidRDefault="002738D4" w:rsidP="002738D4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78" w:type="dxa"/>
          </w:tcPr>
          <w:p w:rsidR="002738D4" w:rsidRPr="00291D34" w:rsidRDefault="002738D4" w:rsidP="002738D4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</w:tcPr>
          <w:p w:rsidR="002738D4" w:rsidRPr="00291D34" w:rsidRDefault="002738D4" w:rsidP="002738D4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57" w:type="dxa"/>
          </w:tcPr>
          <w:p w:rsidR="002738D4" w:rsidRPr="00291D34" w:rsidRDefault="002738D4" w:rsidP="002738D4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  <w:tr w:rsidR="002738D4" w:rsidRPr="00291D34" w:rsidTr="00291D34">
        <w:trPr>
          <w:trHeight w:val="316"/>
        </w:trPr>
        <w:tc>
          <w:tcPr>
            <w:tcW w:w="2127" w:type="dxa"/>
          </w:tcPr>
          <w:p w:rsidR="002738D4" w:rsidRPr="00291D34" w:rsidRDefault="00291D34" w:rsidP="00456177">
            <w:pPr>
              <w:spacing w:line="251" w:lineRule="exact"/>
              <w:ind w:right="-58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w w:val="110"/>
                <w:sz w:val="24"/>
                <w:szCs w:val="24"/>
                <w:lang w:val="ru-RU"/>
              </w:rPr>
              <w:t>3.</w:t>
            </w:r>
            <w:r w:rsidR="00456177" w:rsidRPr="00291D34">
              <w:rPr>
                <w:rFonts w:ascii="Times New Roman" w:eastAsia="Times New Roman" w:hAnsi="Times New Roman"/>
                <w:color w:val="auto"/>
                <w:w w:val="110"/>
                <w:sz w:val="24"/>
                <w:szCs w:val="24"/>
                <w:lang w:val="ru-RU"/>
              </w:rPr>
              <w:t>Заключительный этап</w:t>
            </w:r>
          </w:p>
        </w:tc>
        <w:tc>
          <w:tcPr>
            <w:tcW w:w="1843" w:type="dxa"/>
          </w:tcPr>
          <w:p w:rsidR="002738D4" w:rsidRPr="00291D34" w:rsidRDefault="002738D4" w:rsidP="002738D4">
            <w:pPr>
              <w:spacing w:line="251" w:lineRule="exact"/>
              <w:ind w:left="41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78" w:type="dxa"/>
          </w:tcPr>
          <w:p w:rsidR="002738D4" w:rsidRPr="00291D34" w:rsidRDefault="002738D4" w:rsidP="002738D4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</w:tcPr>
          <w:p w:rsidR="002738D4" w:rsidRPr="00291D34" w:rsidRDefault="002738D4" w:rsidP="002738D4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57" w:type="dxa"/>
          </w:tcPr>
          <w:p w:rsidR="002738D4" w:rsidRPr="00291D34" w:rsidRDefault="002738D4" w:rsidP="002738D4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  <w:tr w:rsidR="002738D4" w:rsidRPr="00291D34" w:rsidTr="00291D34">
        <w:trPr>
          <w:trHeight w:val="632"/>
        </w:trPr>
        <w:tc>
          <w:tcPr>
            <w:tcW w:w="2127" w:type="dxa"/>
          </w:tcPr>
          <w:p w:rsidR="002738D4" w:rsidRPr="00291D34" w:rsidRDefault="002738D4" w:rsidP="002738D4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38D4" w:rsidRPr="00291D34" w:rsidRDefault="002738D4" w:rsidP="002738D4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78" w:type="dxa"/>
          </w:tcPr>
          <w:p w:rsidR="002738D4" w:rsidRPr="00291D34" w:rsidRDefault="002738D4" w:rsidP="002738D4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60" w:type="dxa"/>
          </w:tcPr>
          <w:p w:rsidR="002738D4" w:rsidRPr="00291D34" w:rsidRDefault="002738D4" w:rsidP="002738D4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57" w:type="dxa"/>
          </w:tcPr>
          <w:p w:rsidR="002738D4" w:rsidRPr="00291D34" w:rsidRDefault="002738D4" w:rsidP="002738D4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  <w:tr w:rsidR="002738D4" w:rsidRPr="00291D34" w:rsidTr="00291D34">
        <w:trPr>
          <w:trHeight w:val="1271"/>
        </w:trPr>
        <w:tc>
          <w:tcPr>
            <w:tcW w:w="2127" w:type="dxa"/>
          </w:tcPr>
          <w:p w:rsidR="002738D4" w:rsidRPr="00291D34" w:rsidRDefault="002738D4" w:rsidP="00291D34">
            <w:pPr>
              <w:spacing w:line="248" w:lineRule="exact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/>
              </w:rPr>
            </w:pPr>
            <w:r w:rsidRPr="00291D34">
              <w:rPr>
                <w:rFonts w:ascii="Times New Roman" w:eastAsia="Times New Roman" w:hAnsi="Times New Roman"/>
                <w:color w:val="auto"/>
                <w:w w:val="105"/>
                <w:sz w:val="24"/>
                <w:szCs w:val="24"/>
                <w:lang w:val="ru-RU"/>
              </w:rPr>
              <w:t>4.</w:t>
            </w:r>
            <w:r w:rsidRPr="00291D34">
              <w:rPr>
                <w:rFonts w:ascii="Times New Roman" w:eastAsia="Times New Roman" w:hAnsi="Times New Roman"/>
                <w:color w:val="auto"/>
                <w:spacing w:val="34"/>
                <w:w w:val="105"/>
                <w:sz w:val="24"/>
                <w:szCs w:val="24"/>
                <w:lang w:val="ru-RU"/>
              </w:rPr>
              <w:t xml:space="preserve"> </w:t>
            </w:r>
            <w:r w:rsidRPr="00291D34">
              <w:rPr>
                <w:rFonts w:ascii="Times New Roman" w:eastAsia="Times New Roman" w:hAnsi="Times New Roman"/>
                <w:color w:val="auto"/>
                <w:w w:val="105"/>
                <w:sz w:val="24"/>
                <w:szCs w:val="24"/>
                <w:lang w:val="ru-RU"/>
              </w:rPr>
              <w:t>Задания</w:t>
            </w:r>
            <w:r w:rsidRPr="00291D34">
              <w:rPr>
                <w:rFonts w:ascii="Times New Roman" w:eastAsia="Times New Roman" w:hAnsi="Times New Roman"/>
                <w:color w:val="auto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91D34">
              <w:rPr>
                <w:rFonts w:ascii="Times New Roman" w:eastAsia="Times New Roman" w:hAnsi="Times New Roman"/>
                <w:color w:val="auto"/>
                <w:spacing w:val="-5"/>
                <w:w w:val="105"/>
                <w:sz w:val="24"/>
                <w:szCs w:val="24"/>
                <w:lang w:val="ru-RU"/>
              </w:rPr>
              <w:t>для</w:t>
            </w:r>
            <w:proofErr w:type="gramEnd"/>
          </w:p>
          <w:p w:rsidR="002738D4" w:rsidRPr="00291D34" w:rsidRDefault="00E21975" w:rsidP="00291D34">
            <w:pPr>
              <w:spacing w:before="45"/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/>
              </w:rPr>
            </w:pPr>
            <w:r w:rsidRPr="00291D34">
              <w:rPr>
                <w:rFonts w:ascii="Times New Roman" w:eastAsia="Times New Roman" w:hAnsi="Times New Roman"/>
                <w:color w:val="auto"/>
                <w:spacing w:val="-2"/>
                <w:w w:val="105"/>
                <w:sz w:val="24"/>
                <w:szCs w:val="24"/>
                <w:lang w:val="ru-RU"/>
              </w:rPr>
              <w:t>с</w:t>
            </w:r>
            <w:r w:rsidR="00456177" w:rsidRPr="00291D34">
              <w:rPr>
                <w:rFonts w:ascii="Times New Roman" w:eastAsia="Times New Roman" w:hAnsi="Times New Roman"/>
                <w:color w:val="auto"/>
                <w:spacing w:val="-2"/>
                <w:w w:val="105"/>
                <w:sz w:val="24"/>
                <w:szCs w:val="24"/>
                <w:lang w:val="ru-RU"/>
              </w:rPr>
              <w:t>амостоятельного выполнения</w:t>
            </w:r>
          </w:p>
        </w:tc>
        <w:tc>
          <w:tcPr>
            <w:tcW w:w="1843" w:type="dxa"/>
          </w:tcPr>
          <w:p w:rsidR="002738D4" w:rsidRPr="00291D34" w:rsidRDefault="002738D4" w:rsidP="002738D4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078" w:type="dxa"/>
          </w:tcPr>
          <w:p w:rsidR="002738D4" w:rsidRPr="00291D34" w:rsidRDefault="002738D4" w:rsidP="002738D4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260" w:type="dxa"/>
          </w:tcPr>
          <w:p w:rsidR="002738D4" w:rsidRPr="00291D34" w:rsidRDefault="002738D4" w:rsidP="002738D4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</w:tcPr>
          <w:p w:rsidR="002738D4" w:rsidRPr="00291D34" w:rsidRDefault="002738D4" w:rsidP="002738D4">
            <w:pPr>
              <w:rPr>
                <w:rFonts w:ascii="Times New Roman" w:eastAsia="Times New Roman" w:hAnsi="Times New Roman"/>
                <w:color w:val="auto"/>
                <w:sz w:val="24"/>
                <w:szCs w:val="24"/>
                <w:lang w:val="ru-RU"/>
              </w:rPr>
            </w:pPr>
          </w:p>
        </w:tc>
      </w:tr>
    </w:tbl>
    <w:p w:rsidR="003E14D9" w:rsidRDefault="003E14D9" w:rsidP="003E14D9">
      <w:pPr>
        <w:tabs>
          <w:tab w:val="left" w:pos="912"/>
        </w:tabs>
        <w:autoSpaceDE w:val="0"/>
        <w:autoSpaceDN w:val="0"/>
        <w:spacing w:line="360" w:lineRule="auto"/>
        <w:ind w:left="567" w:right="-284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2738D4" w:rsidRPr="002738D4" w:rsidRDefault="003E14D9" w:rsidP="003E14D9">
      <w:pPr>
        <w:tabs>
          <w:tab w:val="left" w:pos="912"/>
        </w:tabs>
        <w:autoSpaceDE w:val="0"/>
        <w:autoSpaceDN w:val="0"/>
        <w:spacing w:line="360" w:lineRule="auto"/>
        <w:ind w:left="567" w:right="-284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- </w:t>
      </w:r>
      <w:r w:rsidR="002738D4" w:rsidRPr="002738D4">
        <w:rPr>
          <w:rFonts w:ascii="Times New Roman" w:eastAsia="Times New Roman" w:hAnsi="Times New Roman" w:cs="Times New Roman"/>
          <w:color w:val="auto"/>
          <w:lang w:eastAsia="en-US"/>
        </w:rPr>
        <w:t>Библиографический</w:t>
      </w:r>
      <w:r w:rsidR="002738D4" w:rsidRPr="002738D4">
        <w:rPr>
          <w:rFonts w:ascii="Times New Roman" w:eastAsia="Times New Roman" w:hAnsi="Times New Roman" w:cs="Times New Roman"/>
          <w:color w:val="auto"/>
          <w:spacing w:val="40"/>
          <w:lang w:eastAsia="en-US"/>
        </w:rPr>
        <w:t xml:space="preserve"> </w:t>
      </w:r>
      <w:r w:rsidR="002738D4" w:rsidRPr="002738D4">
        <w:rPr>
          <w:rFonts w:ascii="Times New Roman" w:eastAsia="Times New Roman" w:hAnsi="Times New Roman" w:cs="Times New Roman"/>
          <w:color w:val="auto"/>
          <w:lang w:eastAsia="en-US"/>
        </w:rPr>
        <w:t>список,</w:t>
      </w:r>
      <w:r w:rsidR="002738D4" w:rsidRPr="002738D4">
        <w:rPr>
          <w:rFonts w:ascii="Times New Roman" w:eastAsia="Times New Roman" w:hAnsi="Times New Roman" w:cs="Times New Roman"/>
          <w:color w:val="auto"/>
          <w:spacing w:val="40"/>
          <w:lang w:eastAsia="en-US"/>
        </w:rPr>
        <w:t xml:space="preserve"> </w:t>
      </w:r>
      <w:r w:rsidR="002738D4" w:rsidRPr="002738D4">
        <w:rPr>
          <w:rFonts w:ascii="Times New Roman" w:eastAsia="Times New Roman" w:hAnsi="Times New Roman" w:cs="Times New Roman"/>
          <w:color w:val="auto"/>
          <w:lang w:eastAsia="en-US"/>
        </w:rPr>
        <w:t>необходимый</w:t>
      </w:r>
      <w:r w:rsidR="002738D4" w:rsidRPr="002738D4">
        <w:rPr>
          <w:rFonts w:ascii="Times New Roman" w:eastAsia="Times New Roman" w:hAnsi="Times New Roman" w:cs="Times New Roman"/>
          <w:color w:val="auto"/>
          <w:spacing w:val="80"/>
          <w:lang w:eastAsia="en-US"/>
        </w:rPr>
        <w:t xml:space="preserve"> </w:t>
      </w:r>
      <w:r w:rsidR="002738D4" w:rsidRPr="002738D4">
        <w:rPr>
          <w:rFonts w:ascii="Times New Roman" w:eastAsia="Times New Roman" w:hAnsi="Times New Roman" w:cs="Times New Roman"/>
          <w:color w:val="auto"/>
          <w:lang w:eastAsia="en-US"/>
        </w:rPr>
        <w:t>при</w:t>
      </w:r>
      <w:r w:rsidR="002738D4" w:rsidRPr="002738D4">
        <w:rPr>
          <w:rFonts w:ascii="Times New Roman" w:eastAsia="Times New Roman" w:hAnsi="Times New Roman" w:cs="Times New Roman"/>
          <w:color w:val="auto"/>
          <w:spacing w:val="40"/>
          <w:lang w:eastAsia="en-US"/>
        </w:rPr>
        <w:t xml:space="preserve"> </w:t>
      </w:r>
      <w:r w:rsidR="002738D4" w:rsidRPr="002738D4">
        <w:rPr>
          <w:rFonts w:ascii="Times New Roman" w:eastAsia="Times New Roman" w:hAnsi="Times New Roman" w:cs="Times New Roman"/>
          <w:color w:val="auto"/>
          <w:lang w:eastAsia="en-US"/>
        </w:rPr>
        <w:t>работе</w:t>
      </w:r>
      <w:r w:rsidR="002738D4" w:rsidRPr="002738D4">
        <w:rPr>
          <w:rFonts w:ascii="Times New Roman" w:eastAsia="Times New Roman" w:hAnsi="Times New Roman" w:cs="Times New Roman"/>
          <w:color w:val="auto"/>
          <w:spacing w:val="80"/>
          <w:lang w:eastAsia="en-US"/>
        </w:rPr>
        <w:t xml:space="preserve"> </w:t>
      </w:r>
      <w:r w:rsidR="002738D4" w:rsidRPr="002738D4">
        <w:rPr>
          <w:rFonts w:ascii="Times New Roman" w:eastAsia="Times New Roman" w:hAnsi="Times New Roman" w:cs="Times New Roman"/>
          <w:color w:val="auto"/>
          <w:lang w:eastAsia="en-US"/>
        </w:rPr>
        <w:t>с</w:t>
      </w:r>
      <w:r w:rsidR="002738D4" w:rsidRPr="002738D4">
        <w:rPr>
          <w:rFonts w:ascii="Times New Roman" w:eastAsia="Times New Roman" w:hAnsi="Times New Roman" w:cs="Times New Roman"/>
          <w:color w:val="auto"/>
          <w:spacing w:val="40"/>
          <w:lang w:eastAsia="en-US"/>
        </w:rPr>
        <w:t xml:space="preserve"> </w:t>
      </w:r>
      <w:r w:rsidR="002738D4" w:rsidRPr="002738D4">
        <w:rPr>
          <w:rFonts w:ascii="Times New Roman" w:eastAsia="Times New Roman" w:hAnsi="Times New Roman" w:cs="Times New Roman"/>
          <w:color w:val="auto"/>
          <w:lang w:eastAsia="en-US"/>
        </w:rPr>
        <w:t>методической</w:t>
      </w:r>
      <w:r w:rsidR="002738D4" w:rsidRPr="002738D4">
        <w:rPr>
          <w:rFonts w:ascii="Times New Roman" w:eastAsia="Times New Roman" w:hAnsi="Times New Roman" w:cs="Times New Roman"/>
          <w:color w:val="auto"/>
          <w:spacing w:val="40"/>
          <w:lang w:eastAsia="en-US"/>
        </w:rPr>
        <w:t xml:space="preserve"> </w:t>
      </w:r>
      <w:r w:rsidR="002738D4" w:rsidRPr="002738D4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>разработкой.</w:t>
      </w:r>
    </w:p>
    <w:p w:rsidR="002738D4" w:rsidRPr="002738D4" w:rsidRDefault="002738D4" w:rsidP="003E14D9">
      <w:pPr>
        <w:numPr>
          <w:ilvl w:val="0"/>
          <w:numId w:val="17"/>
        </w:numPr>
        <w:tabs>
          <w:tab w:val="left" w:pos="840"/>
        </w:tabs>
        <w:autoSpaceDE w:val="0"/>
        <w:autoSpaceDN w:val="0"/>
        <w:spacing w:line="36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738D4">
        <w:rPr>
          <w:rFonts w:ascii="Times New Roman" w:eastAsia="Times New Roman" w:hAnsi="Times New Roman" w:cs="Times New Roman"/>
          <w:color w:val="auto"/>
          <w:lang w:eastAsia="en-US"/>
        </w:rPr>
        <w:t>Дидактические</w:t>
      </w:r>
      <w:r w:rsidRPr="002738D4">
        <w:rPr>
          <w:rFonts w:ascii="Times New Roman" w:eastAsia="Times New Roman" w:hAnsi="Times New Roman" w:cs="Times New Roman"/>
          <w:color w:val="auto"/>
          <w:spacing w:val="40"/>
          <w:lang w:eastAsia="en-US"/>
        </w:rPr>
        <w:t xml:space="preserve"> </w:t>
      </w:r>
      <w:r w:rsidRPr="002738D4">
        <w:rPr>
          <w:rFonts w:ascii="Times New Roman" w:eastAsia="Times New Roman" w:hAnsi="Times New Roman" w:cs="Times New Roman"/>
          <w:color w:val="auto"/>
          <w:lang w:eastAsia="en-US"/>
        </w:rPr>
        <w:t>материалы (в технологической карте занятия на</w:t>
      </w:r>
      <w:r w:rsidR="003E14D9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2738D4">
        <w:rPr>
          <w:rFonts w:ascii="Times New Roman" w:eastAsia="Times New Roman" w:hAnsi="Times New Roman" w:cs="Times New Roman"/>
          <w:color w:val="auto"/>
          <w:lang w:eastAsia="en-US"/>
        </w:rPr>
        <w:t>дидактические материалы сделать гиперссылки).</w:t>
      </w:r>
    </w:p>
    <w:p w:rsidR="00291D34" w:rsidRDefault="00291D34" w:rsidP="00291D34">
      <w:pPr>
        <w:pStyle w:val="ad"/>
        <w:spacing w:before="10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3.</w:t>
      </w:r>
    </w:p>
    <w:p w:rsidR="002738D4" w:rsidRPr="00456177" w:rsidRDefault="009579F3" w:rsidP="009579F3">
      <w:pPr>
        <w:pStyle w:val="ad"/>
        <w:spacing w:before="108"/>
        <w:jc w:val="center"/>
        <w:rPr>
          <w:b/>
          <w:sz w:val="24"/>
          <w:szCs w:val="24"/>
        </w:rPr>
      </w:pPr>
      <w:r w:rsidRPr="00456177">
        <w:rPr>
          <w:b/>
          <w:sz w:val="24"/>
          <w:szCs w:val="24"/>
        </w:rPr>
        <w:t>Критерии оценки конкурсных работ</w:t>
      </w:r>
    </w:p>
    <w:p w:rsidR="009579F3" w:rsidRDefault="009579F3" w:rsidP="003E14D9">
      <w:pPr>
        <w:tabs>
          <w:tab w:val="left" w:pos="1460"/>
          <w:tab w:val="left" w:pos="2334"/>
          <w:tab w:val="left" w:pos="3537"/>
          <w:tab w:val="left" w:pos="5356"/>
          <w:tab w:val="left" w:pos="7112"/>
          <w:tab w:val="left" w:pos="8875"/>
        </w:tabs>
        <w:autoSpaceDE w:val="0"/>
        <w:autoSpaceDN w:val="0"/>
        <w:ind w:right="221" w:firstLine="567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9579F3">
        <w:rPr>
          <w:rFonts w:ascii="Times New Roman" w:eastAsia="Times New Roman" w:hAnsi="Times New Roman" w:cs="Times New Roman"/>
          <w:color w:val="auto"/>
          <w:spacing w:val="-4"/>
          <w:lang w:eastAsia="en-US"/>
        </w:rPr>
        <w:t>При</w:t>
      </w:r>
      <w:r w:rsidR="003E14D9">
        <w:rPr>
          <w:rFonts w:ascii="Times New Roman" w:eastAsia="Times New Roman" w:hAnsi="Times New Roman" w:cs="Times New Roman"/>
          <w:color w:val="auto"/>
          <w:lang w:eastAsia="en-US"/>
        </w:rPr>
        <w:t xml:space="preserve">  </w:t>
      </w:r>
      <w:r w:rsidRPr="009579F3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>оценке</w:t>
      </w:r>
      <w:r w:rsidR="003E14D9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9579F3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>конкурсных</w:t>
      </w:r>
      <w:r w:rsidR="003E14D9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9579F3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>материалов</w:t>
      </w:r>
      <w:r w:rsidR="003E14D9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9579F3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>Экспертная</w:t>
      </w:r>
      <w:r w:rsidR="003E14D9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9579F3">
        <w:rPr>
          <w:rFonts w:ascii="Times New Roman" w:eastAsia="Times New Roman" w:hAnsi="Times New Roman" w:cs="Times New Roman"/>
          <w:color w:val="auto"/>
          <w:spacing w:val="-4"/>
          <w:lang w:eastAsia="en-US"/>
        </w:rPr>
        <w:t xml:space="preserve">комиссия </w:t>
      </w:r>
      <w:r w:rsidRPr="009579F3">
        <w:rPr>
          <w:rFonts w:ascii="Times New Roman" w:eastAsia="Times New Roman" w:hAnsi="Times New Roman" w:cs="Times New Roman"/>
          <w:color w:val="auto"/>
          <w:lang w:eastAsia="en-US"/>
        </w:rPr>
        <w:t>руководствуется следующими критериями:</w:t>
      </w:r>
    </w:p>
    <w:p w:rsidR="003E14D9" w:rsidRPr="009579F3" w:rsidRDefault="003E14D9" w:rsidP="003E14D9">
      <w:pPr>
        <w:tabs>
          <w:tab w:val="left" w:pos="1460"/>
          <w:tab w:val="left" w:pos="2334"/>
          <w:tab w:val="left" w:pos="3537"/>
          <w:tab w:val="left" w:pos="5356"/>
          <w:tab w:val="left" w:pos="7112"/>
          <w:tab w:val="left" w:pos="8875"/>
        </w:tabs>
        <w:autoSpaceDE w:val="0"/>
        <w:autoSpaceDN w:val="0"/>
        <w:ind w:right="221" w:firstLine="567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0C0C13"/>
          <w:left w:val="single" w:sz="6" w:space="0" w:color="0C0C13"/>
          <w:bottom w:val="single" w:sz="6" w:space="0" w:color="0C0C13"/>
          <w:right w:val="single" w:sz="6" w:space="0" w:color="0C0C13"/>
          <w:insideH w:val="single" w:sz="6" w:space="0" w:color="0C0C13"/>
          <w:insideV w:val="single" w:sz="6" w:space="0" w:color="0C0C13"/>
        </w:tblBorders>
        <w:tblLayout w:type="fixed"/>
        <w:tblLook w:val="01E0" w:firstRow="1" w:lastRow="1" w:firstColumn="1" w:lastColumn="1" w:noHBand="0" w:noVBand="0"/>
      </w:tblPr>
      <w:tblGrid>
        <w:gridCol w:w="7507"/>
        <w:gridCol w:w="1569"/>
      </w:tblGrid>
      <w:tr w:rsidR="002738D4" w:rsidRPr="003E14D9" w:rsidTr="00456177">
        <w:trPr>
          <w:trHeight w:val="589"/>
        </w:trPr>
        <w:tc>
          <w:tcPr>
            <w:tcW w:w="7507" w:type="dxa"/>
          </w:tcPr>
          <w:p w:rsidR="002738D4" w:rsidRPr="003E14D9" w:rsidRDefault="002738D4" w:rsidP="00D038A0">
            <w:pPr>
              <w:pStyle w:val="TableParagraph"/>
              <w:spacing w:line="310" w:lineRule="exact"/>
              <w:ind w:left="26"/>
              <w:jc w:val="center"/>
              <w:rPr>
                <w:sz w:val="24"/>
                <w:szCs w:val="24"/>
              </w:rPr>
            </w:pPr>
            <w:proofErr w:type="spellStart"/>
            <w:r w:rsidRPr="003E14D9">
              <w:rPr>
                <w:spacing w:val="-2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1569" w:type="dxa"/>
          </w:tcPr>
          <w:p w:rsidR="002738D4" w:rsidRPr="003E14D9" w:rsidRDefault="002738D4" w:rsidP="00D038A0">
            <w:pPr>
              <w:pStyle w:val="TableParagraph"/>
              <w:spacing w:line="315" w:lineRule="exact"/>
              <w:ind w:left="112"/>
              <w:rPr>
                <w:sz w:val="24"/>
                <w:szCs w:val="24"/>
              </w:rPr>
            </w:pPr>
            <w:proofErr w:type="spellStart"/>
            <w:r w:rsidRPr="003E14D9">
              <w:rPr>
                <w:spacing w:val="-2"/>
                <w:sz w:val="24"/>
                <w:szCs w:val="24"/>
              </w:rPr>
              <w:t>Баллы</w:t>
            </w:r>
            <w:proofErr w:type="spellEnd"/>
          </w:p>
        </w:tc>
      </w:tr>
      <w:tr w:rsidR="002738D4" w:rsidRPr="003E14D9" w:rsidTr="00456177">
        <w:trPr>
          <w:trHeight w:val="642"/>
        </w:trPr>
        <w:tc>
          <w:tcPr>
            <w:tcW w:w="7507" w:type="dxa"/>
          </w:tcPr>
          <w:p w:rsidR="002738D4" w:rsidRPr="003E14D9" w:rsidRDefault="002738D4" w:rsidP="00D038A0">
            <w:pPr>
              <w:pStyle w:val="TableParagraph"/>
              <w:spacing w:line="298" w:lineRule="exact"/>
              <w:ind w:left="126"/>
              <w:rPr>
                <w:sz w:val="24"/>
                <w:szCs w:val="24"/>
                <w:lang w:val="ru-RU"/>
              </w:rPr>
            </w:pPr>
            <w:r w:rsidRPr="003E14D9">
              <w:rPr>
                <w:sz w:val="24"/>
                <w:szCs w:val="24"/>
                <w:lang w:val="ru-RU"/>
              </w:rPr>
              <w:t>Оформление</w:t>
            </w:r>
            <w:r w:rsidRPr="003E14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E14D9">
              <w:rPr>
                <w:sz w:val="24"/>
                <w:szCs w:val="24"/>
                <w:lang w:val="ru-RU"/>
              </w:rPr>
              <w:t>конкурсной</w:t>
            </w:r>
            <w:r w:rsidRPr="003E14D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E14D9">
              <w:rPr>
                <w:sz w:val="24"/>
                <w:szCs w:val="24"/>
                <w:lang w:val="ru-RU"/>
              </w:rPr>
              <w:t>работы</w:t>
            </w:r>
            <w:r w:rsidRPr="003E14D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E14D9">
              <w:rPr>
                <w:sz w:val="24"/>
                <w:szCs w:val="24"/>
                <w:lang w:val="ru-RU"/>
              </w:rPr>
              <w:t>согласно</w:t>
            </w:r>
            <w:r w:rsidRPr="003E14D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E14D9">
              <w:rPr>
                <w:spacing w:val="-2"/>
                <w:sz w:val="24"/>
                <w:szCs w:val="24"/>
                <w:lang w:val="ru-RU"/>
              </w:rPr>
              <w:t>требованиям</w:t>
            </w:r>
          </w:p>
          <w:p w:rsidR="002738D4" w:rsidRPr="003E14D9" w:rsidRDefault="002738D4" w:rsidP="00D038A0">
            <w:pPr>
              <w:pStyle w:val="TableParagraph"/>
              <w:spacing w:line="319" w:lineRule="exact"/>
              <w:ind w:left="125"/>
              <w:rPr>
                <w:sz w:val="24"/>
                <w:szCs w:val="24"/>
                <w:lang w:val="ru-RU"/>
              </w:rPr>
            </w:pPr>
            <w:r w:rsidRPr="003E14D9">
              <w:rPr>
                <w:spacing w:val="-2"/>
                <w:sz w:val="24"/>
                <w:szCs w:val="24"/>
                <w:lang w:val="ru-RU"/>
              </w:rPr>
              <w:t>(Приложение</w:t>
            </w:r>
            <w:r w:rsidRPr="003E14D9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3E14D9">
              <w:rPr>
                <w:spacing w:val="-5"/>
                <w:sz w:val="24"/>
                <w:szCs w:val="24"/>
                <w:lang w:val="ru-RU"/>
              </w:rPr>
              <w:t>2)</w:t>
            </w:r>
          </w:p>
        </w:tc>
        <w:tc>
          <w:tcPr>
            <w:tcW w:w="1569" w:type="dxa"/>
          </w:tcPr>
          <w:p w:rsidR="002738D4" w:rsidRPr="003E14D9" w:rsidRDefault="002738D4" w:rsidP="00D038A0">
            <w:pPr>
              <w:pStyle w:val="TableParagraph"/>
              <w:spacing w:line="300" w:lineRule="exact"/>
              <w:ind w:left="121"/>
              <w:rPr>
                <w:sz w:val="24"/>
                <w:szCs w:val="24"/>
              </w:rPr>
            </w:pPr>
            <w:r w:rsidRPr="003E14D9">
              <w:rPr>
                <w:spacing w:val="-5"/>
                <w:sz w:val="24"/>
                <w:szCs w:val="24"/>
              </w:rPr>
              <w:t>0-</w:t>
            </w:r>
            <w:r w:rsidRPr="003E14D9">
              <w:rPr>
                <w:spacing w:val="-10"/>
                <w:sz w:val="24"/>
                <w:szCs w:val="24"/>
              </w:rPr>
              <w:t>5</w:t>
            </w:r>
          </w:p>
        </w:tc>
      </w:tr>
      <w:tr w:rsidR="002738D4" w:rsidRPr="003E14D9" w:rsidTr="00456177">
        <w:trPr>
          <w:trHeight w:val="1285"/>
        </w:trPr>
        <w:tc>
          <w:tcPr>
            <w:tcW w:w="7507" w:type="dxa"/>
          </w:tcPr>
          <w:p w:rsidR="002738D4" w:rsidRPr="003E14D9" w:rsidRDefault="002738D4" w:rsidP="00D038A0">
            <w:pPr>
              <w:pStyle w:val="TableParagraph"/>
              <w:spacing w:line="300" w:lineRule="exact"/>
              <w:ind w:left="122"/>
              <w:rPr>
                <w:sz w:val="24"/>
                <w:szCs w:val="24"/>
                <w:lang w:val="ru-RU"/>
              </w:rPr>
            </w:pPr>
            <w:r w:rsidRPr="003E14D9">
              <w:rPr>
                <w:sz w:val="24"/>
                <w:szCs w:val="24"/>
                <w:lang w:val="ru-RU"/>
              </w:rPr>
              <w:t>Наличие</w:t>
            </w:r>
            <w:r w:rsidRPr="003E14D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E14D9">
              <w:rPr>
                <w:sz w:val="24"/>
                <w:szCs w:val="24"/>
                <w:lang w:val="ru-RU"/>
              </w:rPr>
              <w:t>междисциплинарной</w:t>
            </w:r>
            <w:r w:rsidRPr="003E14D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E14D9">
              <w:rPr>
                <w:sz w:val="24"/>
                <w:szCs w:val="24"/>
                <w:lang w:val="ru-RU"/>
              </w:rPr>
              <w:t>связи</w:t>
            </w:r>
            <w:r w:rsidRPr="003E14D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14D9">
              <w:rPr>
                <w:spacing w:val="-2"/>
                <w:sz w:val="24"/>
                <w:szCs w:val="24"/>
                <w:lang w:val="ru-RU"/>
              </w:rPr>
              <w:t>между</w:t>
            </w:r>
            <w:proofErr w:type="gramEnd"/>
          </w:p>
          <w:p w:rsidR="002738D4" w:rsidRPr="003E14D9" w:rsidRDefault="002738D4" w:rsidP="009579F3">
            <w:pPr>
              <w:pStyle w:val="TableParagraph"/>
              <w:spacing w:before="9" w:line="235" w:lineRule="auto"/>
              <w:ind w:left="125" w:right="15" w:firstLine="1"/>
              <w:rPr>
                <w:sz w:val="24"/>
                <w:szCs w:val="24"/>
                <w:lang w:val="ru-RU"/>
              </w:rPr>
            </w:pPr>
            <w:r w:rsidRPr="003E14D9">
              <w:rPr>
                <w:sz w:val="24"/>
                <w:szCs w:val="24"/>
                <w:lang w:val="ru-RU"/>
              </w:rPr>
              <w:t>общеобразовательной</w:t>
            </w:r>
            <w:r w:rsidRPr="003E14D9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3E14D9">
              <w:rPr>
                <w:sz w:val="24"/>
                <w:szCs w:val="24"/>
                <w:lang w:val="ru-RU"/>
              </w:rPr>
              <w:t>дисциплиной</w:t>
            </w:r>
            <w:r w:rsidRPr="003E14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E14D9">
              <w:rPr>
                <w:sz w:val="24"/>
                <w:szCs w:val="24"/>
                <w:lang w:val="ru-RU"/>
              </w:rPr>
              <w:t>и</w:t>
            </w:r>
            <w:r w:rsidRPr="003E14D9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3E14D9">
              <w:rPr>
                <w:sz w:val="24"/>
                <w:szCs w:val="24"/>
                <w:lang w:val="ru-RU"/>
              </w:rPr>
              <w:t>дисциплинами</w:t>
            </w:r>
            <w:r w:rsidRPr="003E14D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E14D9">
              <w:rPr>
                <w:sz w:val="24"/>
                <w:szCs w:val="24"/>
                <w:lang w:val="ru-RU"/>
              </w:rPr>
              <w:t xml:space="preserve">по циклу основной </w:t>
            </w:r>
            <w:r w:rsidR="009579F3" w:rsidRPr="003E14D9">
              <w:rPr>
                <w:sz w:val="24"/>
                <w:szCs w:val="24"/>
                <w:lang w:val="ru-RU"/>
              </w:rPr>
              <w:t>профессиональной образовательной программы</w:t>
            </w:r>
          </w:p>
        </w:tc>
        <w:tc>
          <w:tcPr>
            <w:tcW w:w="1569" w:type="dxa"/>
          </w:tcPr>
          <w:p w:rsidR="002738D4" w:rsidRPr="003E14D9" w:rsidRDefault="002738D4" w:rsidP="00D038A0">
            <w:pPr>
              <w:pStyle w:val="TableParagraph"/>
              <w:spacing w:line="335" w:lineRule="exact"/>
              <w:ind w:left="98"/>
              <w:rPr>
                <w:sz w:val="24"/>
                <w:szCs w:val="24"/>
              </w:rPr>
            </w:pPr>
            <w:r w:rsidRPr="003E14D9">
              <w:rPr>
                <w:spacing w:val="-5"/>
                <w:sz w:val="24"/>
                <w:szCs w:val="24"/>
              </w:rPr>
              <w:t>0</w:t>
            </w:r>
            <w:r w:rsidR="009579F3" w:rsidRPr="003E14D9">
              <w:rPr>
                <w:spacing w:val="-5"/>
                <w:sz w:val="24"/>
                <w:szCs w:val="24"/>
                <w:lang w:val="ru-RU"/>
              </w:rPr>
              <w:t>-</w:t>
            </w:r>
            <w:r w:rsidRPr="003E14D9">
              <w:rPr>
                <w:spacing w:val="-5"/>
                <w:sz w:val="24"/>
                <w:szCs w:val="24"/>
              </w:rPr>
              <w:t>5</w:t>
            </w:r>
          </w:p>
        </w:tc>
      </w:tr>
      <w:tr w:rsidR="002738D4" w:rsidRPr="003E14D9" w:rsidTr="00456177">
        <w:trPr>
          <w:trHeight w:val="585"/>
        </w:trPr>
        <w:tc>
          <w:tcPr>
            <w:tcW w:w="7507" w:type="dxa"/>
          </w:tcPr>
          <w:p w:rsidR="002738D4" w:rsidRPr="003E14D9" w:rsidRDefault="002738D4" w:rsidP="00D038A0">
            <w:pPr>
              <w:pStyle w:val="TableParagraph"/>
              <w:spacing w:line="305" w:lineRule="exact"/>
              <w:ind w:left="193"/>
              <w:rPr>
                <w:sz w:val="24"/>
                <w:szCs w:val="24"/>
              </w:rPr>
            </w:pPr>
            <w:proofErr w:type="spellStart"/>
            <w:r w:rsidRPr="003E14D9">
              <w:rPr>
                <w:sz w:val="24"/>
                <w:szCs w:val="24"/>
              </w:rPr>
              <w:t>Использование</w:t>
            </w:r>
            <w:proofErr w:type="spellEnd"/>
            <w:r w:rsidRPr="003E14D9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3E14D9">
              <w:rPr>
                <w:sz w:val="24"/>
                <w:szCs w:val="24"/>
              </w:rPr>
              <w:t>цифровых</w:t>
            </w:r>
            <w:proofErr w:type="spellEnd"/>
            <w:r w:rsidRPr="003E14D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E14D9">
              <w:rPr>
                <w:sz w:val="24"/>
                <w:szCs w:val="24"/>
              </w:rPr>
              <w:t>образовательных</w:t>
            </w:r>
            <w:proofErr w:type="spellEnd"/>
            <w:r w:rsidRPr="003E14D9"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3E14D9">
              <w:rPr>
                <w:spacing w:val="-2"/>
                <w:sz w:val="24"/>
                <w:szCs w:val="24"/>
              </w:rPr>
              <w:t>технологий</w:t>
            </w:r>
            <w:proofErr w:type="spellEnd"/>
          </w:p>
        </w:tc>
        <w:tc>
          <w:tcPr>
            <w:tcW w:w="1569" w:type="dxa"/>
          </w:tcPr>
          <w:p w:rsidR="002738D4" w:rsidRPr="003E14D9" w:rsidRDefault="002738D4" w:rsidP="00D038A0">
            <w:pPr>
              <w:pStyle w:val="TableParagraph"/>
              <w:spacing w:line="305" w:lineRule="exact"/>
              <w:ind w:left="121"/>
              <w:rPr>
                <w:sz w:val="24"/>
                <w:szCs w:val="24"/>
              </w:rPr>
            </w:pPr>
            <w:r w:rsidRPr="003E14D9">
              <w:rPr>
                <w:spacing w:val="-5"/>
                <w:sz w:val="24"/>
                <w:szCs w:val="24"/>
              </w:rPr>
              <w:t>0-</w:t>
            </w:r>
            <w:r w:rsidRPr="003E14D9">
              <w:rPr>
                <w:spacing w:val="-10"/>
                <w:sz w:val="24"/>
                <w:szCs w:val="24"/>
              </w:rPr>
              <w:t>5</w:t>
            </w:r>
          </w:p>
        </w:tc>
      </w:tr>
      <w:tr w:rsidR="002738D4" w:rsidRPr="003E14D9" w:rsidTr="00456177">
        <w:trPr>
          <w:trHeight w:val="585"/>
        </w:trPr>
        <w:tc>
          <w:tcPr>
            <w:tcW w:w="7507" w:type="dxa"/>
          </w:tcPr>
          <w:p w:rsidR="002738D4" w:rsidRPr="003E14D9" w:rsidRDefault="002738D4" w:rsidP="00D038A0">
            <w:pPr>
              <w:pStyle w:val="TableParagraph"/>
              <w:spacing w:line="305" w:lineRule="exact"/>
              <w:ind w:left="122"/>
              <w:rPr>
                <w:sz w:val="24"/>
                <w:szCs w:val="24"/>
                <w:lang w:val="ru-RU"/>
              </w:rPr>
            </w:pPr>
            <w:r w:rsidRPr="003E14D9">
              <w:rPr>
                <w:sz w:val="24"/>
                <w:szCs w:val="24"/>
                <w:lang w:val="ru-RU"/>
              </w:rPr>
              <w:t>Наличие</w:t>
            </w:r>
            <w:r w:rsidRPr="003E14D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E14D9">
              <w:rPr>
                <w:sz w:val="24"/>
                <w:szCs w:val="24"/>
                <w:lang w:val="ru-RU"/>
              </w:rPr>
              <w:t>заданий, связанных с</w:t>
            </w:r>
            <w:r w:rsidRPr="003E14D9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3E14D9">
              <w:rPr>
                <w:sz w:val="24"/>
                <w:szCs w:val="24"/>
                <w:lang w:val="ru-RU"/>
              </w:rPr>
              <w:t>будущей</w:t>
            </w:r>
            <w:r w:rsidRPr="003E14D9">
              <w:rPr>
                <w:spacing w:val="-2"/>
                <w:sz w:val="24"/>
                <w:szCs w:val="24"/>
                <w:lang w:val="ru-RU"/>
              </w:rPr>
              <w:t xml:space="preserve"> профессией</w:t>
            </w:r>
            <w:bookmarkStart w:id="1" w:name="_GoBack"/>
            <w:bookmarkEnd w:id="1"/>
          </w:p>
        </w:tc>
        <w:tc>
          <w:tcPr>
            <w:tcW w:w="1569" w:type="dxa"/>
          </w:tcPr>
          <w:p w:rsidR="002738D4" w:rsidRPr="003E14D9" w:rsidRDefault="002738D4" w:rsidP="00D038A0">
            <w:pPr>
              <w:pStyle w:val="TableParagraph"/>
              <w:spacing w:line="305" w:lineRule="exact"/>
              <w:ind w:left="121"/>
              <w:rPr>
                <w:sz w:val="24"/>
                <w:szCs w:val="24"/>
              </w:rPr>
            </w:pPr>
            <w:r w:rsidRPr="003E14D9">
              <w:rPr>
                <w:spacing w:val="-5"/>
                <w:sz w:val="24"/>
                <w:szCs w:val="24"/>
              </w:rPr>
              <w:t>0-</w:t>
            </w:r>
            <w:r w:rsidRPr="003E14D9">
              <w:rPr>
                <w:spacing w:val="-10"/>
                <w:sz w:val="24"/>
                <w:szCs w:val="24"/>
              </w:rPr>
              <w:t>5</w:t>
            </w:r>
          </w:p>
        </w:tc>
      </w:tr>
      <w:tr w:rsidR="009579F3" w:rsidRPr="003E14D9" w:rsidTr="00456177">
        <w:trPr>
          <w:trHeight w:val="585"/>
        </w:trPr>
        <w:tc>
          <w:tcPr>
            <w:tcW w:w="7507" w:type="dxa"/>
          </w:tcPr>
          <w:p w:rsidR="009579F3" w:rsidRPr="003E14D9" w:rsidRDefault="009579F3" w:rsidP="006F6863">
            <w:pPr>
              <w:pStyle w:val="TableParagraph"/>
              <w:spacing w:line="303" w:lineRule="exact"/>
              <w:ind w:left="128"/>
              <w:rPr>
                <w:sz w:val="24"/>
                <w:szCs w:val="24"/>
                <w:lang w:val="ru-RU"/>
              </w:rPr>
            </w:pPr>
            <w:r w:rsidRPr="003E14D9">
              <w:rPr>
                <w:sz w:val="24"/>
                <w:szCs w:val="24"/>
                <w:lang w:val="ru-RU"/>
              </w:rPr>
              <w:t>Творческий</w:t>
            </w:r>
            <w:r w:rsidRPr="003E14D9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3E14D9">
              <w:rPr>
                <w:sz w:val="24"/>
                <w:szCs w:val="24"/>
                <w:lang w:val="ru-RU"/>
              </w:rPr>
              <w:t>подход</w:t>
            </w:r>
            <w:r w:rsidRPr="003E14D9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3E14D9">
              <w:rPr>
                <w:sz w:val="24"/>
                <w:szCs w:val="24"/>
                <w:lang w:val="ru-RU"/>
              </w:rPr>
              <w:t>к</w:t>
            </w:r>
            <w:r w:rsidRPr="003E14D9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3E14D9">
              <w:rPr>
                <w:sz w:val="24"/>
                <w:szCs w:val="24"/>
                <w:lang w:val="ru-RU"/>
              </w:rPr>
              <w:t>разрабатываемой</w:t>
            </w:r>
            <w:r w:rsidRPr="003E14D9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3E14D9">
              <w:rPr>
                <w:spacing w:val="-4"/>
                <w:sz w:val="24"/>
                <w:szCs w:val="24"/>
                <w:lang w:val="ru-RU"/>
              </w:rPr>
              <w:t>теме</w:t>
            </w:r>
          </w:p>
        </w:tc>
        <w:tc>
          <w:tcPr>
            <w:tcW w:w="1569" w:type="dxa"/>
          </w:tcPr>
          <w:p w:rsidR="009579F3" w:rsidRPr="003E14D9" w:rsidRDefault="009579F3" w:rsidP="006F6863">
            <w:pPr>
              <w:pStyle w:val="TableParagraph"/>
              <w:spacing w:line="308" w:lineRule="exact"/>
              <w:ind w:left="127"/>
              <w:rPr>
                <w:sz w:val="24"/>
                <w:szCs w:val="24"/>
              </w:rPr>
            </w:pPr>
            <w:r w:rsidRPr="003E14D9">
              <w:rPr>
                <w:sz w:val="24"/>
                <w:szCs w:val="24"/>
              </w:rPr>
              <w:t>0-</w:t>
            </w:r>
            <w:r w:rsidRPr="003E14D9">
              <w:rPr>
                <w:spacing w:val="-10"/>
                <w:sz w:val="24"/>
                <w:szCs w:val="24"/>
              </w:rPr>
              <w:t>5</w:t>
            </w:r>
          </w:p>
        </w:tc>
      </w:tr>
      <w:tr w:rsidR="009579F3" w:rsidRPr="003E14D9" w:rsidTr="00456177">
        <w:trPr>
          <w:trHeight w:val="585"/>
        </w:trPr>
        <w:tc>
          <w:tcPr>
            <w:tcW w:w="7507" w:type="dxa"/>
          </w:tcPr>
          <w:p w:rsidR="009579F3" w:rsidRPr="003E14D9" w:rsidRDefault="009579F3" w:rsidP="006F6863">
            <w:pPr>
              <w:pStyle w:val="TableParagraph"/>
              <w:spacing w:line="308" w:lineRule="exact"/>
              <w:ind w:left="132"/>
              <w:rPr>
                <w:sz w:val="24"/>
                <w:szCs w:val="24"/>
                <w:lang w:val="ru-RU"/>
              </w:rPr>
            </w:pPr>
            <w:r w:rsidRPr="003E14D9">
              <w:rPr>
                <w:sz w:val="24"/>
                <w:szCs w:val="24"/>
                <w:lang w:val="ru-RU"/>
              </w:rPr>
              <w:t>Доступность</w:t>
            </w:r>
            <w:r w:rsidRPr="003E14D9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3E14D9">
              <w:rPr>
                <w:sz w:val="24"/>
                <w:szCs w:val="24"/>
                <w:lang w:val="ru-RU"/>
              </w:rPr>
              <w:t>подачи</w:t>
            </w:r>
            <w:r w:rsidRPr="003E14D9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3E14D9">
              <w:rPr>
                <w:sz w:val="24"/>
                <w:szCs w:val="24"/>
                <w:lang w:val="ru-RU"/>
              </w:rPr>
              <w:t>материала</w:t>
            </w:r>
            <w:r w:rsidRPr="003E14D9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3E14D9">
              <w:rPr>
                <w:sz w:val="24"/>
                <w:szCs w:val="24"/>
                <w:lang w:val="ru-RU"/>
              </w:rPr>
              <w:t>для</w:t>
            </w:r>
            <w:r w:rsidRPr="003E14D9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3E14D9">
              <w:rPr>
                <w:spacing w:val="-2"/>
                <w:sz w:val="24"/>
                <w:szCs w:val="24"/>
                <w:lang w:val="ru-RU"/>
              </w:rPr>
              <w:t>студентов</w:t>
            </w:r>
          </w:p>
        </w:tc>
        <w:tc>
          <w:tcPr>
            <w:tcW w:w="1569" w:type="dxa"/>
          </w:tcPr>
          <w:p w:rsidR="009579F3" w:rsidRPr="003E14D9" w:rsidRDefault="009579F3" w:rsidP="006F6863">
            <w:pPr>
              <w:pStyle w:val="TableParagraph"/>
              <w:spacing w:line="308" w:lineRule="exact"/>
              <w:ind w:left="127"/>
              <w:rPr>
                <w:sz w:val="24"/>
                <w:szCs w:val="24"/>
              </w:rPr>
            </w:pPr>
            <w:r w:rsidRPr="003E14D9">
              <w:rPr>
                <w:sz w:val="24"/>
                <w:szCs w:val="24"/>
              </w:rPr>
              <w:t>0-</w:t>
            </w:r>
            <w:r w:rsidRPr="003E14D9">
              <w:rPr>
                <w:spacing w:val="-10"/>
                <w:sz w:val="24"/>
                <w:szCs w:val="24"/>
              </w:rPr>
              <w:t>5</w:t>
            </w:r>
          </w:p>
        </w:tc>
      </w:tr>
      <w:tr w:rsidR="009579F3" w:rsidRPr="003E14D9" w:rsidTr="00456177">
        <w:trPr>
          <w:trHeight w:val="585"/>
        </w:trPr>
        <w:tc>
          <w:tcPr>
            <w:tcW w:w="7507" w:type="dxa"/>
          </w:tcPr>
          <w:p w:rsidR="009579F3" w:rsidRPr="003E14D9" w:rsidRDefault="009579F3" w:rsidP="004D7E3F">
            <w:pPr>
              <w:pStyle w:val="TableParagraph"/>
              <w:spacing w:line="298" w:lineRule="exact"/>
              <w:ind w:left="126"/>
              <w:rPr>
                <w:sz w:val="24"/>
                <w:szCs w:val="24"/>
                <w:lang w:val="ru-RU"/>
              </w:rPr>
            </w:pPr>
            <w:r w:rsidRPr="003E14D9">
              <w:rPr>
                <w:sz w:val="24"/>
                <w:szCs w:val="24"/>
                <w:lang w:val="ru-RU"/>
              </w:rPr>
              <w:t>Использование</w:t>
            </w:r>
            <w:r w:rsidRPr="003E14D9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3E14D9">
              <w:rPr>
                <w:sz w:val="24"/>
                <w:szCs w:val="24"/>
                <w:lang w:val="ru-RU"/>
              </w:rPr>
              <w:t>общепринятой</w:t>
            </w:r>
            <w:r w:rsidRPr="003E14D9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3E14D9">
              <w:rPr>
                <w:sz w:val="24"/>
                <w:szCs w:val="24"/>
                <w:lang w:val="ru-RU"/>
              </w:rPr>
              <w:t>терминологии,</w:t>
            </w:r>
            <w:r w:rsidRPr="003E14D9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3E14D9">
              <w:rPr>
                <w:sz w:val="24"/>
                <w:szCs w:val="24"/>
                <w:lang w:val="ru-RU"/>
              </w:rPr>
              <w:t>норм,</w:t>
            </w:r>
            <w:r w:rsidRPr="003E14D9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3E14D9">
              <w:rPr>
                <w:spacing w:val="-2"/>
                <w:sz w:val="24"/>
                <w:szCs w:val="24"/>
                <w:lang w:val="ru-RU"/>
              </w:rPr>
              <w:t>правил</w:t>
            </w:r>
          </w:p>
          <w:p w:rsidR="009579F3" w:rsidRPr="003E14D9" w:rsidRDefault="009579F3" w:rsidP="004D7E3F">
            <w:pPr>
              <w:pStyle w:val="TableParagraph"/>
              <w:spacing w:before="6"/>
              <w:ind w:left="130"/>
              <w:rPr>
                <w:sz w:val="24"/>
                <w:szCs w:val="24"/>
              </w:rPr>
            </w:pPr>
            <w:proofErr w:type="gramStart"/>
            <w:r w:rsidRPr="003E14D9">
              <w:rPr>
                <w:sz w:val="24"/>
                <w:szCs w:val="24"/>
              </w:rPr>
              <w:t>и</w:t>
            </w:r>
            <w:proofErr w:type="gramEnd"/>
            <w:r w:rsidRPr="003E14D9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3E14D9">
              <w:rPr>
                <w:spacing w:val="-5"/>
                <w:sz w:val="24"/>
                <w:szCs w:val="24"/>
              </w:rPr>
              <w:t>др</w:t>
            </w:r>
            <w:proofErr w:type="spellEnd"/>
            <w:r w:rsidRPr="003E14D9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1569" w:type="dxa"/>
          </w:tcPr>
          <w:p w:rsidR="009579F3" w:rsidRPr="003E14D9" w:rsidRDefault="009579F3" w:rsidP="004D7E3F">
            <w:pPr>
              <w:pStyle w:val="TableParagraph"/>
              <w:spacing w:line="298" w:lineRule="exact"/>
              <w:ind w:left="127"/>
              <w:rPr>
                <w:sz w:val="24"/>
                <w:szCs w:val="24"/>
              </w:rPr>
            </w:pPr>
            <w:r w:rsidRPr="003E14D9">
              <w:rPr>
                <w:sz w:val="24"/>
                <w:szCs w:val="24"/>
              </w:rPr>
              <w:t>0-</w:t>
            </w:r>
            <w:r w:rsidRPr="003E14D9">
              <w:rPr>
                <w:spacing w:val="-10"/>
                <w:sz w:val="24"/>
                <w:szCs w:val="24"/>
              </w:rPr>
              <w:t>5</w:t>
            </w:r>
          </w:p>
        </w:tc>
      </w:tr>
      <w:tr w:rsidR="009579F3" w:rsidRPr="003E14D9" w:rsidTr="00456177">
        <w:trPr>
          <w:trHeight w:val="585"/>
        </w:trPr>
        <w:tc>
          <w:tcPr>
            <w:tcW w:w="7507" w:type="dxa"/>
          </w:tcPr>
          <w:p w:rsidR="009579F3" w:rsidRPr="003E14D9" w:rsidRDefault="009579F3" w:rsidP="004D7E3F">
            <w:pPr>
              <w:pStyle w:val="TableParagraph"/>
              <w:spacing w:line="298" w:lineRule="exact"/>
              <w:ind w:left="126"/>
              <w:rPr>
                <w:sz w:val="24"/>
                <w:szCs w:val="24"/>
                <w:lang w:val="ru-RU"/>
              </w:rPr>
            </w:pPr>
            <w:r w:rsidRPr="003E14D9">
              <w:rPr>
                <w:sz w:val="24"/>
                <w:szCs w:val="24"/>
                <w:lang w:val="ru-RU"/>
              </w:rPr>
              <w:t>Грамотность</w:t>
            </w:r>
            <w:r w:rsidRPr="003E14D9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3E14D9">
              <w:rPr>
                <w:sz w:val="24"/>
                <w:szCs w:val="24"/>
                <w:lang w:val="ru-RU"/>
              </w:rPr>
              <w:t>и</w:t>
            </w:r>
            <w:r w:rsidRPr="003E14D9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3E14D9">
              <w:rPr>
                <w:sz w:val="24"/>
                <w:szCs w:val="24"/>
                <w:lang w:val="ru-RU"/>
              </w:rPr>
              <w:t>эстетичность</w:t>
            </w:r>
            <w:r w:rsidRPr="003E14D9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3E14D9">
              <w:rPr>
                <w:sz w:val="24"/>
                <w:szCs w:val="24"/>
                <w:lang w:val="ru-RU"/>
              </w:rPr>
              <w:t>оформления</w:t>
            </w:r>
            <w:r w:rsidRPr="003E14D9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E14D9">
              <w:rPr>
                <w:spacing w:val="-2"/>
                <w:sz w:val="24"/>
                <w:szCs w:val="24"/>
                <w:lang w:val="ru-RU"/>
              </w:rPr>
              <w:t>конкурсной</w:t>
            </w:r>
            <w:proofErr w:type="gramEnd"/>
          </w:p>
          <w:p w:rsidR="009579F3" w:rsidRPr="003E14D9" w:rsidRDefault="009579F3" w:rsidP="004D7E3F">
            <w:pPr>
              <w:pStyle w:val="TableParagraph"/>
              <w:spacing w:before="11"/>
              <w:ind w:left="127"/>
              <w:rPr>
                <w:sz w:val="24"/>
                <w:szCs w:val="24"/>
                <w:lang w:val="ru-RU"/>
              </w:rPr>
            </w:pPr>
            <w:r w:rsidRPr="003E14D9">
              <w:rPr>
                <w:spacing w:val="-2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569" w:type="dxa"/>
          </w:tcPr>
          <w:p w:rsidR="009579F3" w:rsidRPr="003E14D9" w:rsidRDefault="003E14D9" w:rsidP="004D7E3F">
            <w:pPr>
              <w:pStyle w:val="TableParagraph"/>
              <w:spacing w:line="298" w:lineRule="exact"/>
              <w:ind w:left="127"/>
              <w:rPr>
                <w:sz w:val="24"/>
                <w:szCs w:val="24"/>
                <w:lang w:val="ru-RU"/>
              </w:rPr>
            </w:pPr>
            <w:r>
              <w:rPr>
                <w:w w:val="65"/>
                <w:sz w:val="24"/>
                <w:szCs w:val="24"/>
                <w:lang w:val="ru-RU"/>
              </w:rPr>
              <w:t>0-5</w:t>
            </w:r>
          </w:p>
        </w:tc>
      </w:tr>
      <w:tr w:rsidR="009579F3" w:rsidRPr="003E14D9" w:rsidTr="00456177">
        <w:trPr>
          <w:trHeight w:val="585"/>
        </w:trPr>
        <w:tc>
          <w:tcPr>
            <w:tcW w:w="7507" w:type="dxa"/>
          </w:tcPr>
          <w:p w:rsidR="009579F3" w:rsidRPr="003E14D9" w:rsidRDefault="009579F3" w:rsidP="00F60A2D">
            <w:pPr>
              <w:pStyle w:val="TableParagraph"/>
              <w:spacing w:line="303" w:lineRule="exact"/>
              <w:ind w:left="127"/>
              <w:rPr>
                <w:sz w:val="24"/>
                <w:szCs w:val="24"/>
              </w:rPr>
            </w:pPr>
            <w:proofErr w:type="spellStart"/>
            <w:r w:rsidRPr="003E14D9">
              <w:rPr>
                <w:spacing w:val="-2"/>
                <w:sz w:val="24"/>
                <w:szCs w:val="24"/>
              </w:rPr>
              <w:t>Вceгo</w:t>
            </w:r>
            <w:proofErr w:type="spellEnd"/>
          </w:p>
        </w:tc>
        <w:tc>
          <w:tcPr>
            <w:tcW w:w="1569" w:type="dxa"/>
          </w:tcPr>
          <w:p w:rsidR="009579F3" w:rsidRPr="003E14D9" w:rsidRDefault="009579F3" w:rsidP="00F60A2D">
            <w:pPr>
              <w:pStyle w:val="TableParagraph"/>
              <w:spacing w:line="298" w:lineRule="exact"/>
              <w:ind w:left="127"/>
              <w:rPr>
                <w:sz w:val="24"/>
                <w:szCs w:val="24"/>
              </w:rPr>
            </w:pPr>
            <w:r w:rsidRPr="003E14D9">
              <w:rPr>
                <w:sz w:val="24"/>
                <w:szCs w:val="24"/>
              </w:rPr>
              <w:t>0-</w:t>
            </w:r>
            <w:r w:rsidRPr="003E14D9">
              <w:rPr>
                <w:spacing w:val="-5"/>
                <w:sz w:val="24"/>
                <w:szCs w:val="24"/>
              </w:rPr>
              <w:t>40</w:t>
            </w:r>
          </w:p>
        </w:tc>
      </w:tr>
    </w:tbl>
    <w:p w:rsidR="002738D4" w:rsidRPr="00456177" w:rsidRDefault="002738D4" w:rsidP="002738D4">
      <w:pPr>
        <w:pStyle w:val="20"/>
        <w:shd w:val="clear" w:color="auto" w:fill="auto"/>
        <w:spacing w:before="0" w:after="0" w:line="360" w:lineRule="auto"/>
        <w:ind w:right="160" w:firstLine="0"/>
        <w:jc w:val="both"/>
        <w:rPr>
          <w:sz w:val="24"/>
          <w:szCs w:val="24"/>
        </w:rPr>
      </w:pPr>
    </w:p>
    <w:sectPr w:rsidR="002738D4" w:rsidRPr="00456177" w:rsidSect="008C3A67">
      <w:pgSz w:w="11906" w:h="16838"/>
      <w:pgMar w:top="709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1E8" w:rsidRDefault="00FF41E8">
      <w:r>
        <w:separator/>
      </w:r>
    </w:p>
  </w:endnote>
  <w:endnote w:type="continuationSeparator" w:id="0">
    <w:p w:rsidR="00FF41E8" w:rsidRDefault="00FF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1E8" w:rsidRDefault="00FF41E8"/>
  </w:footnote>
  <w:footnote w:type="continuationSeparator" w:id="0">
    <w:p w:rsidR="00FF41E8" w:rsidRDefault="00FF41E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3336A"/>
    <w:multiLevelType w:val="hybridMultilevel"/>
    <w:tmpl w:val="74A691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0A1344"/>
    <w:multiLevelType w:val="multilevel"/>
    <w:tmpl w:val="A5E24C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2A5551"/>
    <w:multiLevelType w:val="multilevel"/>
    <w:tmpl w:val="7EC49C0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42420F"/>
    <w:multiLevelType w:val="multilevel"/>
    <w:tmpl w:val="FDE2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695CA9"/>
    <w:multiLevelType w:val="hybridMultilevel"/>
    <w:tmpl w:val="03DA21D6"/>
    <w:lvl w:ilvl="0" w:tplc="782486EE">
      <w:numFmt w:val="bullet"/>
      <w:lvlText w:val="-"/>
      <w:lvlJc w:val="left"/>
      <w:pPr>
        <w:ind w:left="1041" w:hanging="1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EE556E">
      <w:numFmt w:val="bullet"/>
      <w:lvlText w:val="•"/>
      <w:lvlJc w:val="left"/>
      <w:pPr>
        <w:ind w:left="1956" w:hanging="172"/>
      </w:pPr>
      <w:rPr>
        <w:rFonts w:hint="default"/>
        <w:lang w:val="ru-RU" w:eastAsia="en-US" w:bidi="ar-SA"/>
      </w:rPr>
    </w:lvl>
    <w:lvl w:ilvl="2" w:tplc="D658900C">
      <w:numFmt w:val="bullet"/>
      <w:lvlText w:val="•"/>
      <w:lvlJc w:val="left"/>
      <w:pPr>
        <w:ind w:left="2872" w:hanging="172"/>
      </w:pPr>
      <w:rPr>
        <w:rFonts w:hint="default"/>
        <w:lang w:val="ru-RU" w:eastAsia="en-US" w:bidi="ar-SA"/>
      </w:rPr>
    </w:lvl>
    <w:lvl w:ilvl="3" w:tplc="98706B24">
      <w:numFmt w:val="bullet"/>
      <w:lvlText w:val="•"/>
      <w:lvlJc w:val="left"/>
      <w:pPr>
        <w:ind w:left="3789" w:hanging="172"/>
      </w:pPr>
      <w:rPr>
        <w:rFonts w:hint="default"/>
        <w:lang w:val="ru-RU" w:eastAsia="en-US" w:bidi="ar-SA"/>
      </w:rPr>
    </w:lvl>
    <w:lvl w:ilvl="4" w:tplc="9C52918C">
      <w:numFmt w:val="bullet"/>
      <w:lvlText w:val="•"/>
      <w:lvlJc w:val="left"/>
      <w:pPr>
        <w:ind w:left="4705" w:hanging="172"/>
      </w:pPr>
      <w:rPr>
        <w:rFonts w:hint="default"/>
        <w:lang w:val="ru-RU" w:eastAsia="en-US" w:bidi="ar-SA"/>
      </w:rPr>
    </w:lvl>
    <w:lvl w:ilvl="5" w:tplc="3C0C18E4">
      <w:numFmt w:val="bullet"/>
      <w:lvlText w:val="•"/>
      <w:lvlJc w:val="left"/>
      <w:pPr>
        <w:ind w:left="5622" w:hanging="172"/>
      </w:pPr>
      <w:rPr>
        <w:rFonts w:hint="default"/>
        <w:lang w:val="ru-RU" w:eastAsia="en-US" w:bidi="ar-SA"/>
      </w:rPr>
    </w:lvl>
    <w:lvl w:ilvl="6" w:tplc="67B4F35A">
      <w:numFmt w:val="bullet"/>
      <w:lvlText w:val="•"/>
      <w:lvlJc w:val="left"/>
      <w:pPr>
        <w:ind w:left="6538" w:hanging="172"/>
      </w:pPr>
      <w:rPr>
        <w:rFonts w:hint="default"/>
        <w:lang w:val="ru-RU" w:eastAsia="en-US" w:bidi="ar-SA"/>
      </w:rPr>
    </w:lvl>
    <w:lvl w:ilvl="7" w:tplc="656ECA4E">
      <w:numFmt w:val="bullet"/>
      <w:lvlText w:val="•"/>
      <w:lvlJc w:val="left"/>
      <w:pPr>
        <w:ind w:left="7454" w:hanging="172"/>
      </w:pPr>
      <w:rPr>
        <w:rFonts w:hint="default"/>
        <w:lang w:val="ru-RU" w:eastAsia="en-US" w:bidi="ar-SA"/>
      </w:rPr>
    </w:lvl>
    <w:lvl w:ilvl="8" w:tplc="9564A816">
      <w:numFmt w:val="bullet"/>
      <w:lvlText w:val="•"/>
      <w:lvlJc w:val="left"/>
      <w:pPr>
        <w:ind w:left="8371" w:hanging="172"/>
      </w:pPr>
      <w:rPr>
        <w:rFonts w:hint="default"/>
        <w:lang w:val="ru-RU" w:eastAsia="en-US" w:bidi="ar-SA"/>
      </w:rPr>
    </w:lvl>
  </w:abstractNum>
  <w:abstractNum w:abstractNumId="5">
    <w:nsid w:val="1EEF7970"/>
    <w:multiLevelType w:val="multilevel"/>
    <w:tmpl w:val="9F2E49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257069C0"/>
    <w:multiLevelType w:val="multilevel"/>
    <w:tmpl w:val="84DEDF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2708A8"/>
    <w:multiLevelType w:val="multilevel"/>
    <w:tmpl w:val="124A22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777861"/>
    <w:multiLevelType w:val="hybridMultilevel"/>
    <w:tmpl w:val="C4AEC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9362C4"/>
    <w:multiLevelType w:val="hybridMultilevel"/>
    <w:tmpl w:val="685AB6EC"/>
    <w:lvl w:ilvl="0" w:tplc="E59AEA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FCE0B67"/>
    <w:multiLevelType w:val="hybridMultilevel"/>
    <w:tmpl w:val="50D09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9C35C2"/>
    <w:multiLevelType w:val="hybridMultilevel"/>
    <w:tmpl w:val="3B0EF684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2">
    <w:nsid w:val="5E302327"/>
    <w:multiLevelType w:val="multilevel"/>
    <w:tmpl w:val="9F2E1F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FEC3639"/>
    <w:multiLevelType w:val="multilevel"/>
    <w:tmpl w:val="F2740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C9A16DD"/>
    <w:multiLevelType w:val="hybridMultilevel"/>
    <w:tmpl w:val="82CE87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A8761EE"/>
    <w:multiLevelType w:val="multilevel"/>
    <w:tmpl w:val="B4BC3DFE"/>
    <w:lvl w:ilvl="0">
      <w:start w:val="1"/>
      <w:numFmt w:val="decimal"/>
      <w:lvlText w:val="%1."/>
      <w:lvlJc w:val="left"/>
      <w:pPr>
        <w:ind w:left="4554" w:hanging="370"/>
        <w:jc w:val="right"/>
      </w:pPr>
      <w:rPr>
        <w:rFonts w:hint="default"/>
        <w:spacing w:val="0"/>
        <w:w w:val="10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1" w:hanging="704"/>
        <w:jc w:val="left"/>
      </w:pPr>
      <w:rPr>
        <w:rFonts w:hint="default"/>
        <w:spacing w:val="0"/>
        <w:w w:val="101"/>
        <w:lang w:val="ru-RU" w:eastAsia="en-US" w:bidi="ar-SA"/>
      </w:rPr>
    </w:lvl>
    <w:lvl w:ilvl="2">
      <w:numFmt w:val="bullet"/>
      <w:lvlText w:val="-"/>
      <w:lvlJc w:val="left"/>
      <w:pPr>
        <w:ind w:left="715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360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0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1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2" w:hanging="704"/>
      </w:pPr>
      <w:rPr>
        <w:rFonts w:hint="default"/>
        <w:lang w:val="ru-RU" w:eastAsia="en-US" w:bidi="ar-SA"/>
      </w:rPr>
    </w:lvl>
  </w:abstractNum>
  <w:abstractNum w:abstractNumId="16">
    <w:nsid w:val="7D40603B"/>
    <w:multiLevelType w:val="multilevel"/>
    <w:tmpl w:val="F2740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F913F73"/>
    <w:multiLevelType w:val="multilevel"/>
    <w:tmpl w:val="9F2E1F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6"/>
  </w:num>
  <w:num w:numId="5">
    <w:abstractNumId w:val="3"/>
  </w:num>
  <w:num w:numId="6">
    <w:abstractNumId w:val="1"/>
  </w:num>
  <w:num w:numId="7">
    <w:abstractNumId w:val="12"/>
  </w:num>
  <w:num w:numId="8">
    <w:abstractNumId w:val="5"/>
  </w:num>
  <w:num w:numId="9">
    <w:abstractNumId w:val="16"/>
  </w:num>
  <w:num w:numId="10">
    <w:abstractNumId w:val="17"/>
  </w:num>
  <w:num w:numId="11">
    <w:abstractNumId w:val="9"/>
  </w:num>
  <w:num w:numId="12">
    <w:abstractNumId w:val="11"/>
  </w:num>
  <w:num w:numId="13">
    <w:abstractNumId w:val="0"/>
  </w:num>
  <w:num w:numId="14">
    <w:abstractNumId w:val="14"/>
  </w:num>
  <w:num w:numId="15">
    <w:abstractNumId w:val="8"/>
  </w:num>
  <w:num w:numId="16">
    <w:abstractNumId w:val="10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D6"/>
    <w:rsid w:val="00022F60"/>
    <w:rsid w:val="000512B3"/>
    <w:rsid w:val="0005478E"/>
    <w:rsid w:val="0007141A"/>
    <w:rsid w:val="00076218"/>
    <w:rsid w:val="000D0EEE"/>
    <w:rsid w:val="000E1B85"/>
    <w:rsid w:val="001064E3"/>
    <w:rsid w:val="0011069A"/>
    <w:rsid w:val="0013377B"/>
    <w:rsid w:val="001456AC"/>
    <w:rsid w:val="00170F87"/>
    <w:rsid w:val="0017629D"/>
    <w:rsid w:val="00180E84"/>
    <w:rsid w:val="001A2101"/>
    <w:rsid w:val="00213BAF"/>
    <w:rsid w:val="00220547"/>
    <w:rsid w:val="002738D4"/>
    <w:rsid w:val="00291D34"/>
    <w:rsid w:val="002A71DC"/>
    <w:rsid w:val="002D2BA4"/>
    <w:rsid w:val="00305E53"/>
    <w:rsid w:val="00336A1E"/>
    <w:rsid w:val="003B10C2"/>
    <w:rsid w:val="003B10F2"/>
    <w:rsid w:val="003C24E0"/>
    <w:rsid w:val="003C45D9"/>
    <w:rsid w:val="003D4F5A"/>
    <w:rsid w:val="003E14D9"/>
    <w:rsid w:val="003E2480"/>
    <w:rsid w:val="0040237E"/>
    <w:rsid w:val="00403655"/>
    <w:rsid w:val="004050B9"/>
    <w:rsid w:val="00412EC7"/>
    <w:rsid w:val="004360AE"/>
    <w:rsid w:val="00456177"/>
    <w:rsid w:val="0047475B"/>
    <w:rsid w:val="0051469F"/>
    <w:rsid w:val="00534E88"/>
    <w:rsid w:val="005664BE"/>
    <w:rsid w:val="005949D9"/>
    <w:rsid w:val="005B2720"/>
    <w:rsid w:val="005E3C07"/>
    <w:rsid w:val="00617EFE"/>
    <w:rsid w:val="00640118"/>
    <w:rsid w:val="006558D6"/>
    <w:rsid w:val="0067100C"/>
    <w:rsid w:val="00682B7E"/>
    <w:rsid w:val="006E4ABA"/>
    <w:rsid w:val="0070503C"/>
    <w:rsid w:val="00710C18"/>
    <w:rsid w:val="007242E5"/>
    <w:rsid w:val="00725F9C"/>
    <w:rsid w:val="00727325"/>
    <w:rsid w:val="00751DAA"/>
    <w:rsid w:val="00754DD7"/>
    <w:rsid w:val="00774F09"/>
    <w:rsid w:val="007D35BC"/>
    <w:rsid w:val="007E0EC0"/>
    <w:rsid w:val="007E7F0A"/>
    <w:rsid w:val="007E7F38"/>
    <w:rsid w:val="008151BC"/>
    <w:rsid w:val="00823F98"/>
    <w:rsid w:val="008C05FF"/>
    <w:rsid w:val="008C3A67"/>
    <w:rsid w:val="008F5264"/>
    <w:rsid w:val="00921797"/>
    <w:rsid w:val="009260AA"/>
    <w:rsid w:val="009579F3"/>
    <w:rsid w:val="00961401"/>
    <w:rsid w:val="0097398B"/>
    <w:rsid w:val="009C0C31"/>
    <w:rsid w:val="009F18F1"/>
    <w:rsid w:val="009F1EE6"/>
    <w:rsid w:val="009F3C1F"/>
    <w:rsid w:val="00A271B2"/>
    <w:rsid w:val="00A558D6"/>
    <w:rsid w:val="00A63A0B"/>
    <w:rsid w:val="00A95436"/>
    <w:rsid w:val="00AB5267"/>
    <w:rsid w:val="00AF6D73"/>
    <w:rsid w:val="00B02A04"/>
    <w:rsid w:val="00B445BD"/>
    <w:rsid w:val="00B5604F"/>
    <w:rsid w:val="00B56BCE"/>
    <w:rsid w:val="00B57C10"/>
    <w:rsid w:val="00B60B39"/>
    <w:rsid w:val="00B7590A"/>
    <w:rsid w:val="00BD4F36"/>
    <w:rsid w:val="00BF0DA5"/>
    <w:rsid w:val="00C13BA1"/>
    <w:rsid w:val="00C16011"/>
    <w:rsid w:val="00C4778F"/>
    <w:rsid w:val="00C53E4A"/>
    <w:rsid w:val="00C73D79"/>
    <w:rsid w:val="00C84A8D"/>
    <w:rsid w:val="00CC6145"/>
    <w:rsid w:val="00CC67E1"/>
    <w:rsid w:val="00CC7CED"/>
    <w:rsid w:val="00CD0A71"/>
    <w:rsid w:val="00CE493F"/>
    <w:rsid w:val="00D041B3"/>
    <w:rsid w:val="00D62DDF"/>
    <w:rsid w:val="00D84099"/>
    <w:rsid w:val="00DE2D54"/>
    <w:rsid w:val="00DE5C82"/>
    <w:rsid w:val="00E12AE7"/>
    <w:rsid w:val="00E21975"/>
    <w:rsid w:val="00E4384B"/>
    <w:rsid w:val="00E4544E"/>
    <w:rsid w:val="00E47C6B"/>
    <w:rsid w:val="00E516B8"/>
    <w:rsid w:val="00E526B3"/>
    <w:rsid w:val="00E5556F"/>
    <w:rsid w:val="00E809CC"/>
    <w:rsid w:val="00EC6248"/>
    <w:rsid w:val="00ED18FD"/>
    <w:rsid w:val="00F1108E"/>
    <w:rsid w:val="00F17EAE"/>
    <w:rsid w:val="00F24D3A"/>
    <w:rsid w:val="00F25342"/>
    <w:rsid w:val="00F34051"/>
    <w:rsid w:val="00F93582"/>
    <w:rsid w:val="00FE3995"/>
    <w:rsid w:val="00FF098E"/>
    <w:rsid w:val="00FF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7CE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9"/>
      <w:szCs w:val="29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/>
      <w:iCs/>
      <w:smallCaps w:val="0"/>
      <w:strike w:val="0"/>
      <w:spacing w:val="-2"/>
      <w:sz w:val="26"/>
      <w:szCs w:val="26"/>
      <w:u w:val="none"/>
    </w:rPr>
  </w:style>
  <w:style w:type="character" w:customStyle="1" w:styleId="0pt">
    <w:name w:val="Основной текст + 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6"/>
      <w:szCs w:val="26"/>
      <w:u w:val="non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20pt">
    <w:name w:val="Основной текст (2) + Не полужирный;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"/>
      <w:w w:val="100"/>
      <w:position w:val="0"/>
      <w:sz w:val="26"/>
      <w:szCs w:val="26"/>
      <w:u w:val="single"/>
      <w:lang w:val="ru-RU"/>
    </w:rPr>
  </w:style>
  <w:style w:type="character" w:customStyle="1" w:styleId="20pt0">
    <w:name w:val="Основной текст (2) + Не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0pt0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6"/>
      <w:szCs w:val="26"/>
      <w:u w:val="single"/>
      <w:lang w:val="ru-RU"/>
    </w:rPr>
  </w:style>
  <w:style w:type="character" w:customStyle="1" w:styleId="0pt1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character" w:customStyle="1" w:styleId="22">
    <w:name w:val="Колонтитул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0pt2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singl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05pt0pt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0pt3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6"/>
      <w:szCs w:val="26"/>
      <w:u w:val="none"/>
      <w:lang w:val="ru-RU"/>
    </w:rPr>
  </w:style>
  <w:style w:type="character" w:customStyle="1" w:styleId="105pt0pt0">
    <w:name w:val="Основной текст + 10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4380" w:line="437" w:lineRule="exac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380" w:after="180" w:line="0" w:lineRule="atLeast"/>
      <w:ind w:hanging="360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"/>
      <w:sz w:val="29"/>
      <w:szCs w:val="29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300" w:after="300" w:line="0" w:lineRule="atLeast"/>
      <w:ind w:firstLine="680"/>
      <w:jc w:val="both"/>
    </w:pPr>
    <w:rPr>
      <w:rFonts w:ascii="Times New Roman" w:eastAsia="Times New Roman" w:hAnsi="Times New Roman" w:cs="Times New Roman"/>
      <w:b/>
      <w:bCs/>
      <w:i/>
      <w:iCs/>
      <w:spacing w:val="-2"/>
      <w:sz w:val="26"/>
      <w:szCs w:val="26"/>
    </w:rPr>
  </w:style>
  <w:style w:type="paragraph" w:customStyle="1" w:styleId="23">
    <w:name w:val="Колонтитул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line="278" w:lineRule="exact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2D2B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2BA4"/>
    <w:rPr>
      <w:rFonts w:ascii="Tahoma" w:hAnsi="Tahoma" w:cs="Tahoma"/>
      <w:color w:val="000000"/>
      <w:sz w:val="16"/>
      <w:szCs w:val="16"/>
    </w:rPr>
  </w:style>
  <w:style w:type="table" w:styleId="ab">
    <w:name w:val="Table Grid"/>
    <w:basedOn w:val="a1"/>
    <w:uiPriority w:val="59"/>
    <w:rsid w:val="00A63A0B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1"/>
    <w:qFormat/>
    <w:rsid w:val="00A63A0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738D4"/>
    <w:pPr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738D4"/>
    <w:pPr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2738D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2738D4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2738D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9579F3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7CE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9"/>
      <w:szCs w:val="29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/>
      <w:iCs/>
      <w:smallCaps w:val="0"/>
      <w:strike w:val="0"/>
      <w:spacing w:val="-2"/>
      <w:sz w:val="26"/>
      <w:szCs w:val="26"/>
      <w:u w:val="none"/>
    </w:rPr>
  </w:style>
  <w:style w:type="character" w:customStyle="1" w:styleId="0pt">
    <w:name w:val="Основной текст + 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6"/>
      <w:szCs w:val="26"/>
      <w:u w:val="non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20pt">
    <w:name w:val="Основной текст (2) + Не полужирный;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"/>
      <w:w w:val="100"/>
      <w:position w:val="0"/>
      <w:sz w:val="26"/>
      <w:szCs w:val="26"/>
      <w:u w:val="single"/>
      <w:lang w:val="ru-RU"/>
    </w:rPr>
  </w:style>
  <w:style w:type="character" w:customStyle="1" w:styleId="20pt0">
    <w:name w:val="Основной текст (2) + Не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0pt0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6"/>
      <w:szCs w:val="26"/>
      <w:u w:val="single"/>
      <w:lang w:val="ru-RU"/>
    </w:rPr>
  </w:style>
  <w:style w:type="character" w:customStyle="1" w:styleId="0pt1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character" w:customStyle="1" w:styleId="22">
    <w:name w:val="Колонтитул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0pt2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singl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05pt0pt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0pt3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6"/>
      <w:szCs w:val="26"/>
      <w:u w:val="none"/>
      <w:lang w:val="ru-RU"/>
    </w:rPr>
  </w:style>
  <w:style w:type="character" w:customStyle="1" w:styleId="105pt0pt0">
    <w:name w:val="Основной текст + 10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4380" w:line="437" w:lineRule="exact"/>
      <w:ind w:hanging="3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380" w:after="180" w:line="0" w:lineRule="atLeast"/>
      <w:ind w:hanging="360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"/>
      <w:sz w:val="29"/>
      <w:szCs w:val="29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300" w:after="300" w:line="0" w:lineRule="atLeast"/>
      <w:ind w:firstLine="680"/>
      <w:jc w:val="both"/>
    </w:pPr>
    <w:rPr>
      <w:rFonts w:ascii="Times New Roman" w:eastAsia="Times New Roman" w:hAnsi="Times New Roman" w:cs="Times New Roman"/>
      <w:b/>
      <w:bCs/>
      <w:i/>
      <w:iCs/>
      <w:spacing w:val="-2"/>
      <w:sz w:val="26"/>
      <w:szCs w:val="26"/>
    </w:rPr>
  </w:style>
  <w:style w:type="paragraph" w:customStyle="1" w:styleId="23">
    <w:name w:val="Колонтитул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line="278" w:lineRule="exact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2D2B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2BA4"/>
    <w:rPr>
      <w:rFonts w:ascii="Tahoma" w:hAnsi="Tahoma" w:cs="Tahoma"/>
      <w:color w:val="000000"/>
      <w:sz w:val="16"/>
      <w:szCs w:val="16"/>
    </w:rPr>
  </w:style>
  <w:style w:type="table" w:styleId="ab">
    <w:name w:val="Table Grid"/>
    <w:basedOn w:val="a1"/>
    <w:uiPriority w:val="59"/>
    <w:rsid w:val="00A63A0B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1"/>
    <w:qFormat/>
    <w:rsid w:val="00A63A0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738D4"/>
    <w:pPr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738D4"/>
    <w:pPr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2738D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2738D4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2738D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9579F3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mailto:pu88morozov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u88morozov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3E21C-9AFC-4D41-BAE2-D2C713D3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1341</TotalTime>
  <Pages>7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«Научно-консультационный центр «Интеллект»»</vt:lpstr>
    </vt:vector>
  </TitlesOfParts>
  <Company>ГБОУ СПО РО ЗимПК</Company>
  <LinksUpToDate>false</LinksUpToDate>
  <CharactersWithSpaces>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«Научно-консультационный центр «Интеллект»»</dc:title>
  <dc:creator>ГБОУ СПО РО ЗимПК</dc:creator>
  <cp:lastModifiedBy>Alan Marson</cp:lastModifiedBy>
  <cp:revision>56</cp:revision>
  <cp:lastPrinted>2018-02-05T07:39:00Z</cp:lastPrinted>
  <dcterms:created xsi:type="dcterms:W3CDTF">2018-01-26T09:15:00Z</dcterms:created>
  <dcterms:modified xsi:type="dcterms:W3CDTF">2026-04-10T08:49:00Z</dcterms:modified>
</cp:coreProperties>
</file>