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B9A" w:rsidRDefault="005D5B9A" w:rsidP="005D5B9A">
      <w:pPr>
        <w:pStyle w:val="a3"/>
        <w:jc w:val="center"/>
      </w:pPr>
      <w:r>
        <w:rPr>
          <w:rStyle w:val="a4"/>
          <w:color w:val="FF0000"/>
          <w:sz w:val="21"/>
          <w:szCs w:val="21"/>
          <w:u w:val="single"/>
        </w:rPr>
        <w:t>Рекомендации для родителей по предупреждению уходов ребенка из дома:</w:t>
      </w:r>
    </w:p>
    <w:p w:rsidR="005D5B9A" w:rsidRDefault="005D5B9A" w:rsidP="005D5B9A">
      <w:pPr>
        <w:pStyle w:val="a3"/>
        <w:jc w:val="both"/>
      </w:pPr>
      <w:r>
        <w:rPr>
          <w:sz w:val="21"/>
          <w:szCs w:val="21"/>
        </w:rPr>
        <w:t>Говорите с ребенком!</w:t>
      </w:r>
    </w:p>
    <w:p w:rsidR="005D5B9A" w:rsidRDefault="005D5B9A" w:rsidP="005D5B9A">
      <w:pPr>
        <w:pStyle w:val="a3"/>
        <w:jc w:val="both"/>
      </w:pPr>
      <w:r>
        <w:rPr>
          <w:sz w:val="21"/>
          <w:szCs w:val="21"/>
        </w:rPr>
        <w:t>Начните с малого – спросите у ребенка, как прошел день, что было хорошего, какие проблемы; расскажите про свой день, свои успехи и трудности.</w:t>
      </w:r>
    </w:p>
    <w:p w:rsidR="005D5B9A" w:rsidRDefault="005D5B9A" w:rsidP="005D5B9A">
      <w:pPr>
        <w:pStyle w:val="a3"/>
        <w:jc w:val="both"/>
      </w:pPr>
      <w:r>
        <w:rPr>
          <w:sz w:val="21"/>
          <w:szCs w:val="21"/>
        </w:rPr>
        <w:t>Все, что для взрослых – полная бессмыслица, для ребенка очень важно!</w:t>
      </w:r>
    </w:p>
    <w:p w:rsidR="005D5B9A" w:rsidRDefault="005D5B9A" w:rsidP="005D5B9A">
      <w:pPr>
        <w:pStyle w:val="a3"/>
        <w:jc w:val="both"/>
      </w:pPr>
      <w:r>
        <w:rPr>
          <w:sz w:val="21"/>
          <w:szCs w:val="21"/>
        </w:rPr>
        <w:t>Подросток хочет, чтобы к нему относились серьезно, воспринимали его как взрослого и самостоятельного человека, уважали его личность, поэтому любое необдуманное слово или действие могут нанести тяжелую рану его душе. Впоследствии ребенок будет воспроизводить свои психологические проблемы во взрослой жизни.</w:t>
      </w:r>
    </w:p>
    <w:p w:rsidR="005D5B9A" w:rsidRDefault="005D5B9A" w:rsidP="005D5B9A">
      <w:pPr>
        <w:pStyle w:val="a3"/>
        <w:jc w:val="both"/>
      </w:pPr>
      <w:r>
        <w:rPr>
          <w:sz w:val="21"/>
          <w:szCs w:val="21"/>
        </w:rPr>
        <w:t>Попробуйте найти время, чтобы всей семьей сходить в кафе, кинотеатр или парк.</w:t>
      </w:r>
    </w:p>
    <w:p w:rsidR="005D5B9A" w:rsidRDefault="005D5B9A" w:rsidP="005D5B9A">
      <w:pPr>
        <w:pStyle w:val="a3"/>
        <w:jc w:val="both"/>
      </w:pPr>
      <w:r>
        <w:rPr>
          <w:sz w:val="21"/>
          <w:szCs w:val="21"/>
        </w:rPr>
        <w:t>Запишитесь вместе с сыном или дочкой в спортивный зал или бассейн.</w:t>
      </w:r>
    </w:p>
    <w:p w:rsidR="005D5B9A" w:rsidRDefault="005D5B9A" w:rsidP="005D5B9A">
      <w:pPr>
        <w:pStyle w:val="a3"/>
        <w:jc w:val="both"/>
      </w:pPr>
      <w:r>
        <w:rPr>
          <w:sz w:val="21"/>
          <w:szCs w:val="21"/>
        </w:rPr>
        <w:t>Ни в коем случае нельзя применять меры физического воздействия!</w:t>
      </w:r>
    </w:p>
    <w:p w:rsidR="005D5B9A" w:rsidRDefault="005D5B9A" w:rsidP="005D5B9A">
      <w:pPr>
        <w:pStyle w:val="a3"/>
        <w:jc w:val="both"/>
      </w:pPr>
      <w:r>
        <w:rPr>
          <w:sz w:val="21"/>
          <w:szCs w:val="21"/>
        </w:rPr>
        <w:t xml:space="preserve">Только усугубите ситуацию! А когда вы были в </w:t>
      </w:r>
      <w:r>
        <w:rPr>
          <w:sz w:val="21"/>
          <w:szCs w:val="21"/>
        </w:rPr>
        <w:t xml:space="preserve">техникуме </w:t>
      </w:r>
      <w:r>
        <w:rPr>
          <w:sz w:val="21"/>
          <w:szCs w:val="21"/>
        </w:rPr>
        <w:t>последний раз? Сами? (родительское собрание не в счет). Поинтересуйтесь, как учится в техникуме ваш ребенок? Что нового в техникуме? Быть может, планируется проведение семейного праздника, на который ваш ребенок, боясь отказа, вас не пригласил? Согласитесь, ведь это не требует больших затрат. И вот такие маленькие шаги в сторону вашего дорогого и замечательного чада в конечном итоге приведут вас к тому, что вы обретете самого настоящего и преданного друга.</w:t>
      </w:r>
    </w:p>
    <w:p w:rsidR="005D5B9A" w:rsidRDefault="005D5B9A" w:rsidP="005D5B9A">
      <w:pPr>
        <w:pStyle w:val="a3"/>
        <w:jc w:val="both"/>
      </w:pPr>
      <w:r>
        <w:rPr>
          <w:sz w:val="21"/>
          <w:szCs w:val="21"/>
        </w:rPr>
        <w:t>Не забывайте, что в преодоление кризисных ситуаций, коснувшихся, вас и вашего ребенка вам всегда помогут, специалисты. Чем раньше вы обратитесь за помощью психолога или психиатра, тем больше шансов разрешить проблему ребенка и предотвратить его уход из дома. Хорошие родители – это те родители, которые способны построить отношение с ребенком, так чтобы избавить его от разочарований!</w:t>
      </w:r>
    </w:p>
    <w:p w:rsidR="005D5B9A" w:rsidRDefault="005D5B9A" w:rsidP="005D5B9A">
      <w:pPr>
        <w:pStyle w:val="a3"/>
        <w:jc w:val="both"/>
      </w:pPr>
      <w:r>
        <w:rPr>
          <w:sz w:val="21"/>
          <w:szCs w:val="21"/>
        </w:rPr>
        <w:t xml:space="preserve">Уходы ребенка из дома влекут за собой серьезные последствия: проживая без надзора, дети привыкают лгать, бездельничать, воровать. Ребенок легко попадает под опасное влияние и нередко втягивается в преступные и аморальные действия. </w:t>
      </w:r>
      <w:proofErr w:type="gramStart"/>
      <w:r>
        <w:rPr>
          <w:sz w:val="21"/>
          <w:szCs w:val="21"/>
        </w:rPr>
        <w:t>Попрошайничество</w:t>
      </w:r>
      <w:proofErr w:type="gramEnd"/>
      <w:r>
        <w:rPr>
          <w:sz w:val="21"/>
          <w:szCs w:val="21"/>
        </w:rPr>
        <w:t>, пьянство, токсикомания, ранние и беспорядочные половые связи. В дальнейшем – серьезные правонарушения, асоциальный образ жизни. Кроме того, ребенок сам может стать жертвой насилия.</w:t>
      </w:r>
    </w:p>
    <w:p w:rsidR="005D5B9A" w:rsidRDefault="005D5B9A" w:rsidP="005D5B9A">
      <w:pPr>
        <w:pStyle w:val="a3"/>
        <w:jc w:val="both"/>
      </w:pPr>
      <w:r>
        <w:rPr>
          <w:sz w:val="21"/>
          <w:szCs w:val="21"/>
        </w:rPr>
        <w:t xml:space="preserve">Угроза сбежать из дома </w:t>
      </w:r>
      <w:r>
        <w:rPr>
          <w:sz w:val="21"/>
          <w:szCs w:val="21"/>
        </w:rPr>
        <w:t xml:space="preserve">- </w:t>
      </w:r>
      <w:r>
        <w:rPr>
          <w:sz w:val="21"/>
          <w:szCs w:val="21"/>
        </w:rPr>
        <w:t>это тоже сигнал, который не должен быть проигнорирован! Когда дети уходят первый раз это еще не болезнь. Но потом желание бродяжничать станет уже необратимым – с ним ребенок не сможет справиться самостоятельно без вашего прямого вмешательства и участия в его жизни.</w:t>
      </w:r>
    </w:p>
    <w:p w:rsidR="005D5B9A" w:rsidRDefault="005D5B9A" w:rsidP="005D5B9A">
      <w:pPr>
        <w:pStyle w:val="a3"/>
        <w:jc w:val="center"/>
      </w:pPr>
      <w:r>
        <w:rPr>
          <w:rStyle w:val="a4"/>
          <w:i/>
          <w:iCs/>
          <w:color w:val="FF0000"/>
          <w:sz w:val="21"/>
          <w:szCs w:val="21"/>
        </w:rPr>
        <w:t>ПОМНИТЕ!</w:t>
      </w:r>
    </w:p>
    <w:p w:rsidR="005D5B9A" w:rsidRDefault="005D5B9A" w:rsidP="005D5B9A">
      <w:pPr>
        <w:pStyle w:val="a3"/>
        <w:jc w:val="center"/>
      </w:pPr>
      <w:r>
        <w:rPr>
          <w:rStyle w:val="a4"/>
          <w:i/>
          <w:iCs/>
          <w:color w:val="FF0000"/>
          <w:sz w:val="21"/>
          <w:szCs w:val="21"/>
        </w:rPr>
        <w:t>Ваш ребенок не сможет самостоятельно преодолеть трудности без вашей ЛЮБВИ и ПОНИМАНИЯ!</w:t>
      </w:r>
    </w:p>
    <w:p w:rsidR="005D5B9A" w:rsidRDefault="005D5B9A" w:rsidP="005D5B9A">
      <w:pPr>
        <w:pStyle w:val="a3"/>
        <w:jc w:val="both"/>
      </w:pPr>
      <w:r>
        <w:rPr>
          <w:rStyle w:val="a4"/>
          <w:color w:val="FF0000"/>
          <w:sz w:val="21"/>
          <w:szCs w:val="21"/>
        </w:rPr>
        <w:t>Что могут сделать родители, чтобы предупредить ситуацию уходов и побегов подростков из дома:</w:t>
      </w:r>
    </w:p>
    <w:p w:rsidR="005D5B9A" w:rsidRDefault="005D5B9A" w:rsidP="005D5B9A">
      <w:pPr>
        <w:pStyle w:val="a3"/>
        <w:jc w:val="both"/>
      </w:pPr>
      <w:r>
        <w:rPr>
          <w:sz w:val="21"/>
          <w:szCs w:val="21"/>
        </w:rPr>
        <w:t>1. Примите факт, что ваш сын или дочь - уже не ребёнок (по крайней мере, он или она хочет, чтобы все вокруг так думали), поэтому и отношения с подростком нужно строить ПАРТНЕРСКИЕ.</w:t>
      </w:r>
    </w:p>
    <w:p w:rsidR="005D5B9A" w:rsidRDefault="005D5B9A" w:rsidP="005D5B9A">
      <w:pPr>
        <w:pStyle w:val="a3"/>
        <w:jc w:val="both"/>
      </w:pPr>
      <w:r>
        <w:rPr>
          <w:sz w:val="21"/>
          <w:szCs w:val="21"/>
        </w:rPr>
        <w:t>Это значит, что директивный стиль взаимоотношений типа «как я сказал, так и будет», можно «с почестями похоронить». Важно предоставлять информацию и факты, а выводы подросток будет делать сам. Многие «капризы» подростков можно понять и принять, если знать особенности их поведения.</w:t>
      </w:r>
    </w:p>
    <w:p w:rsidR="005D5B9A" w:rsidRDefault="005D5B9A" w:rsidP="005D5B9A">
      <w:pPr>
        <w:pStyle w:val="a3"/>
        <w:jc w:val="both"/>
      </w:pPr>
      <w:r>
        <w:rPr>
          <w:sz w:val="21"/>
          <w:szCs w:val="21"/>
        </w:rPr>
        <w:t xml:space="preserve">2. Общение со сверстниками необходимо подросткам как дыхание, и они чувствуют себя неполноценными, если это стремление остается не реализованным. Очень важно, чтобы у сына или дочери была возможность </w:t>
      </w:r>
      <w:r>
        <w:rPr>
          <w:sz w:val="21"/>
          <w:szCs w:val="21"/>
        </w:rPr>
        <w:lastRenderedPageBreak/>
        <w:t>встречаться с друзьями дома. Даже если у подростка нет собственной комнаты, предоставьте ему «крышу» для общения со сверстниками. И тогда дом для детей станет самым притягательным местом.</w:t>
      </w:r>
    </w:p>
    <w:p w:rsidR="005D5B9A" w:rsidRDefault="005D5B9A" w:rsidP="005D5B9A">
      <w:pPr>
        <w:pStyle w:val="a3"/>
        <w:jc w:val="both"/>
      </w:pPr>
      <w:r>
        <w:rPr>
          <w:sz w:val="21"/>
          <w:szCs w:val="21"/>
        </w:rPr>
        <w:t>3. Никогда не угрожайте подростку, что выгоните его из дома, если он сделает что-то не так. К примеру, заявления родителей, чтобы дочь не переступала порог дома, если она совершит ошибку (ранняя беременность, опыт употребления наркотиков), могут обернуться трагедией. Вообще, подросток воспринимает любые угрозы как руководство к действию.</w:t>
      </w:r>
    </w:p>
    <w:p w:rsidR="005D5B9A" w:rsidRDefault="005D5B9A" w:rsidP="005D5B9A">
      <w:pPr>
        <w:pStyle w:val="a3"/>
        <w:jc w:val="both"/>
      </w:pPr>
      <w:r>
        <w:rPr>
          <w:sz w:val="21"/>
          <w:szCs w:val="21"/>
        </w:rPr>
        <w:t>Боясь, что его действительно выгонят, он уходит сам.</w:t>
      </w:r>
    </w:p>
    <w:p w:rsidR="005D5B9A" w:rsidRDefault="005D5B9A" w:rsidP="005D5B9A">
      <w:pPr>
        <w:pStyle w:val="a3"/>
        <w:jc w:val="both"/>
      </w:pPr>
      <w:r>
        <w:rPr>
          <w:sz w:val="21"/>
          <w:szCs w:val="21"/>
        </w:rPr>
        <w:t>4. Старайтесь вместе решать, как проводить досуг. Если свободное время заполнить интересными и полезными занятиями, многие проблемы будут решены. Подростки готовы посещать любые секции за компанию с приятелем или одноклассником.</w:t>
      </w:r>
    </w:p>
    <w:p w:rsidR="005D5B9A" w:rsidRDefault="005D5B9A" w:rsidP="005D5B9A">
      <w:pPr>
        <w:pStyle w:val="a3"/>
        <w:jc w:val="both"/>
      </w:pPr>
      <w:r>
        <w:rPr>
          <w:sz w:val="21"/>
          <w:szCs w:val="21"/>
        </w:rPr>
        <w:t>5. Старайтесь принимать любые откровения сына или дочери как признак огромного доверия к вам. Выслушивайте подростка всегда, особенно если он хочет поделиться чем-то сокровенным. Ни в коем случае не высказывайте категоричных суждений в его адрес вроде: «Я предупреждала тебя, что так получится!» Не отбивайте у подростка желания советоваться с вами. И тогда с любой проблемой он прибежит именно к вам, зная, что его поддержат и не осудят.</w:t>
      </w:r>
    </w:p>
    <w:p w:rsidR="005D5B9A" w:rsidRDefault="005D5B9A" w:rsidP="005D5B9A">
      <w:pPr>
        <w:pStyle w:val="a3"/>
        <w:jc w:val="both"/>
      </w:pPr>
      <w:r>
        <w:rPr>
          <w:rStyle w:val="a4"/>
          <w:color w:val="FF0000"/>
          <w:sz w:val="21"/>
          <w:szCs w:val="21"/>
        </w:rPr>
        <w:t>Родители обязаны:</w:t>
      </w:r>
    </w:p>
    <w:p w:rsidR="005D5B9A" w:rsidRDefault="005D5B9A" w:rsidP="005D5B9A">
      <w:pPr>
        <w:pStyle w:val="a3"/>
        <w:jc w:val="both"/>
      </w:pPr>
      <w:r>
        <w:rPr>
          <w:sz w:val="21"/>
          <w:szCs w:val="21"/>
        </w:rPr>
        <w:t>1. Располагать информацией о местонахождении ребенка в любое время суток.</w:t>
      </w:r>
    </w:p>
    <w:p w:rsidR="005D5B9A" w:rsidRDefault="005D5B9A" w:rsidP="005D5B9A">
      <w:pPr>
        <w:pStyle w:val="a3"/>
        <w:jc w:val="both"/>
      </w:pPr>
      <w:r>
        <w:rPr>
          <w:sz w:val="21"/>
          <w:szCs w:val="21"/>
        </w:rPr>
        <w:t>2. Не разрешать несовершеннолетним находиться без присмотра взрослых позднее 22 часов.</w:t>
      </w:r>
    </w:p>
    <w:p w:rsidR="005D5B9A" w:rsidRDefault="005D5B9A" w:rsidP="005D5B9A">
      <w:pPr>
        <w:pStyle w:val="a3"/>
        <w:jc w:val="both"/>
      </w:pPr>
      <w:r>
        <w:rPr>
          <w:sz w:val="21"/>
          <w:szCs w:val="21"/>
        </w:rPr>
        <w:t>3. Обращать внимание на окружение ребенка, а также контактировать с его друзьями и знакомыми, знать адреса и телефоны.</w:t>
      </w:r>
    </w:p>
    <w:p w:rsidR="005D5B9A" w:rsidRDefault="005D5B9A" w:rsidP="005D5B9A">
      <w:pPr>
        <w:pStyle w:val="a3"/>
        <w:jc w:val="both"/>
      </w:pPr>
      <w:r>
        <w:rPr>
          <w:sz w:val="21"/>
          <w:szCs w:val="21"/>
        </w:rPr>
        <w:t>4. Планировать и организовывать досуг несовершеннолетних.</w:t>
      </w:r>
    </w:p>
    <w:p w:rsidR="005D5B9A" w:rsidRDefault="005D5B9A" w:rsidP="005D5B9A">
      <w:pPr>
        <w:pStyle w:val="a3"/>
        <w:jc w:val="both"/>
      </w:pPr>
      <w:r>
        <w:rPr>
          <w:sz w:val="21"/>
          <w:szCs w:val="21"/>
        </w:rPr>
        <w:t>5. Провести с детьми разъяснительные беседы на следующие темы:</w:t>
      </w:r>
    </w:p>
    <w:p w:rsidR="005D5B9A" w:rsidRDefault="005D5B9A" w:rsidP="005D5B9A">
      <w:pPr>
        <w:pStyle w:val="a3"/>
        <w:jc w:val="both"/>
      </w:pPr>
      <w:r>
        <w:rPr>
          <w:sz w:val="21"/>
          <w:szCs w:val="21"/>
        </w:rPr>
        <w:t>- безопасность на дороге;</w:t>
      </w:r>
    </w:p>
    <w:p w:rsidR="005D5B9A" w:rsidRDefault="005D5B9A" w:rsidP="005D5B9A">
      <w:pPr>
        <w:pStyle w:val="a3"/>
        <w:spacing w:before="0" w:beforeAutospacing="0" w:after="0" w:afterAutospacing="0" w:line="276" w:lineRule="auto"/>
        <w:jc w:val="both"/>
      </w:pPr>
      <w:r>
        <w:rPr>
          <w:sz w:val="21"/>
          <w:szCs w:val="21"/>
        </w:rPr>
        <w:t>- что необходимо делать, если возник пожар;</w:t>
      </w:r>
    </w:p>
    <w:p w:rsidR="005D5B9A" w:rsidRDefault="005D5B9A" w:rsidP="005D5B9A">
      <w:pPr>
        <w:pStyle w:val="a3"/>
        <w:spacing w:before="0" w:beforeAutospacing="0" w:after="0" w:afterAutospacing="0" w:line="276" w:lineRule="auto"/>
        <w:jc w:val="both"/>
      </w:pPr>
      <w:r>
        <w:rPr>
          <w:sz w:val="21"/>
          <w:szCs w:val="21"/>
        </w:rPr>
        <w:t>- безопасность в лесу, на воде, болотистой местности;</w:t>
      </w:r>
    </w:p>
    <w:p w:rsidR="005D5B9A" w:rsidRDefault="005D5B9A" w:rsidP="005D5B9A">
      <w:pPr>
        <w:pStyle w:val="a3"/>
        <w:spacing w:before="0" w:beforeAutospacing="0" w:after="0" w:afterAutospacing="0" w:line="276" w:lineRule="auto"/>
        <w:jc w:val="both"/>
      </w:pPr>
      <w:r>
        <w:rPr>
          <w:sz w:val="21"/>
          <w:szCs w:val="21"/>
        </w:rPr>
        <w:t>- безопасность при террористических актах;</w:t>
      </w:r>
    </w:p>
    <w:p w:rsidR="005D5B9A" w:rsidRDefault="005D5B9A" w:rsidP="005D5B9A">
      <w:pPr>
        <w:pStyle w:val="a3"/>
        <w:spacing w:before="0" w:beforeAutospacing="0" w:after="0" w:afterAutospacing="0" w:line="276" w:lineRule="auto"/>
        <w:jc w:val="both"/>
      </w:pPr>
      <w:r>
        <w:rPr>
          <w:sz w:val="21"/>
          <w:szCs w:val="21"/>
        </w:rPr>
        <w:t>- общение с незнакомыми людьми и т.п.</w:t>
      </w:r>
    </w:p>
    <w:p w:rsidR="005D5B9A" w:rsidRDefault="005D5B9A" w:rsidP="005D5B9A">
      <w:pPr>
        <w:pStyle w:val="a3"/>
        <w:jc w:val="both"/>
      </w:pPr>
      <w:r>
        <w:rPr>
          <w:rStyle w:val="a4"/>
          <w:color w:val="FF0000"/>
          <w:sz w:val="21"/>
          <w:szCs w:val="21"/>
        </w:rPr>
        <w:t>Что делать если всё-таки подросток ушел:</w:t>
      </w:r>
    </w:p>
    <w:p w:rsidR="005D5B9A" w:rsidRDefault="005D5B9A" w:rsidP="005D5B9A">
      <w:pPr>
        <w:pStyle w:val="a3"/>
        <w:spacing w:line="276" w:lineRule="auto"/>
        <w:jc w:val="both"/>
      </w:pPr>
      <w:r>
        <w:rPr>
          <w:sz w:val="21"/>
          <w:szCs w:val="21"/>
        </w:rPr>
        <w:t>При задержке ребенка более часа от назначенного времени возращения:</w:t>
      </w:r>
    </w:p>
    <w:p w:rsidR="005D5B9A" w:rsidRDefault="005D5B9A" w:rsidP="005D5B9A">
      <w:pPr>
        <w:pStyle w:val="a3"/>
        <w:spacing w:before="0" w:beforeAutospacing="0" w:after="0" w:afterAutospacing="0" w:line="276" w:lineRule="auto"/>
        <w:jc w:val="both"/>
      </w:pPr>
      <w:r>
        <w:rPr>
          <w:sz w:val="21"/>
          <w:szCs w:val="21"/>
        </w:rPr>
        <w:t>- обзвонить друзей, знакомых, родных, к которым мог пойти ребенок;</w:t>
      </w:r>
    </w:p>
    <w:p w:rsidR="005D5B9A" w:rsidRDefault="005D5B9A" w:rsidP="005D5B9A">
      <w:pPr>
        <w:pStyle w:val="a3"/>
        <w:spacing w:before="0" w:beforeAutospacing="0" w:after="0" w:afterAutospacing="0" w:line="276" w:lineRule="auto"/>
        <w:jc w:val="both"/>
      </w:pPr>
      <w:r>
        <w:rPr>
          <w:sz w:val="21"/>
          <w:szCs w:val="21"/>
        </w:rPr>
        <w:t>- уточнить в администрации образовательного учреждения, в котором обучается ребенок;</w:t>
      </w:r>
    </w:p>
    <w:p w:rsidR="005D5B9A" w:rsidRDefault="005D5B9A" w:rsidP="005D5B9A">
      <w:pPr>
        <w:pStyle w:val="a3"/>
        <w:spacing w:before="0" w:beforeAutospacing="0" w:after="0" w:afterAutospacing="0" w:line="276" w:lineRule="auto"/>
        <w:jc w:val="both"/>
      </w:pPr>
      <w:r>
        <w:rPr>
          <w:sz w:val="21"/>
          <w:szCs w:val="21"/>
        </w:rPr>
        <w:t>- обзвонить близлежащие лечебные учреждения, справочную «Скорой помощи».</w:t>
      </w:r>
    </w:p>
    <w:p w:rsidR="005D5B9A" w:rsidRDefault="005D5B9A" w:rsidP="005D5B9A">
      <w:pPr>
        <w:pStyle w:val="a3"/>
        <w:jc w:val="both"/>
      </w:pPr>
      <w:r>
        <w:rPr>
          <w:rStyle w:val="a4"/>
          <w:color w:val="FF0000"/>
          <w:sz w:val="21"/>
          <w:szCs w:val="21"/>
        </w:rPr>
        <w:t>В случае не обнаружения ребенка:</w:t>
      </w:r>
    </w:p>
    <w:p w:rsidR="005D5B9A" w:rsidRDefault="005D5B9A" w:rsidP="005D5B9A">
      <w:pPr>
        <w:pStyle w:val="a3"/>
        <w:jc w:val="both"/>
      </w:pPr>
      <w:r>
        <w:rPr>
          <w:sz w:val="21"/>
          <w:szCs w:val="21"/>
        </w:rPr>
        <w:t>1. Ведите себя спокойно и уравновешено.</w:t>
      </w:r>
    </w:p>
    <w:p w:rsidR="005D5B9A" w:rsidRDefault="005D5B9A" w:rsidP="005D5B9A">
      <w:pPr>
        <w:pStyle w:val="a3"/>
        <w:jc w:val="both"/>
      </w:pPr>
      <w:r>
        <w:rPr>
          <w:sz w:val="21"/>
          <w:szCs w:val="21"/>
        </w:rPr>
        <w:t xml:space="preserve">2. Заявите в </w:t>
      </w:r>
      <w:r>
        <w:rPr>
          <w:sz w:val="21"/>
          <w:szCs w:val="21"/>
        </w:rPr>
        <w:t>по</w:t>
      </w:r>
      <w:r>
        <w:rPr>
          <w:sz w:val="21"/>
          <w:szCs w:val="21"/>
        </w:rPr>
        <w:t>лицию о пропаже ребенка, сразу же, как только вы поняли, что ребенок не просто задержался, а действительно ушел из дома. Далее действуйте согласно получе</w:t>
      </w:r>
      <w:r>
        <w:rPr>
          <w:sz w:val="21"/>
          <w:szCs w:val="21"/>
        </w:rPr>
        <w:t>нным указаниям от сотрудников по</w:t>
      </w:r>
      <w:r>
        <w:rPr>
          <w:sz w:val="21"/>
          <w:szCs w:val="21"/>
        </w:rPr>
        <w:t>лиции.</w:t>
      </w:r>
    </w:p>
    <w:p w:rsidR="009324E5" w:rsidRDefault="009324E5">
      <w:bookmarkStart w:id="0" w:name="_GoBack"/>
      <w:bookmarkEnd w:id="0"/>
    </w:p>
    <w:sectPr w:rsidR="009324E5" w:rsidSect="009954F0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1F"/>
    <w:rsid w:val="00490E1F"/>
    <w:rsid w:val="005D5B9A"/>
    <w:rsid w:val="009324E5"/>
    <w:rsid w:val="0099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5B9A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5D5B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5B9A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5D5B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862</Words>
  <Characters>4917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</dc:creator>
  <cp:keywords/>
  <dc:description/>
  <cp:lastModifiedBy>Кравчук</cp:lastModifiedBy>
  <cp:revision>2</cp:revision>
  <dcterms:created xsi:type="dcterms:W3CDTF">2023-01-13T12:22:00Z</dcterms:created>
  <dcterms:modified xsi:type="dcterms:W3CDTF">2023-01-13T12:26:00Z</dcterms:modified>
</cp:coreProperties>
</file>