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55" w:rsidRPr="00403655" w:rsidRDefault="00403655" w:rsidP="00403655">
      <w:pPr>
        <w:pStyle w:val="ac"/>
        <w:numPr>
          <w:ilvl w:val="0"/>
          <w:numId w:val="16"/>
        </w:numPr>
        <w:spacing w:after="231" w:line="290" w:lineRule="exact"/>
        <w:ind w:right="4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"/>
          <w:sz w:val="29"/>
          <w:szCs w:val="29"/>
        </w:rPr>
      </w:pPr>
      <w:bookmarkStart w:id="0" w:name="bookmark0"/>
      <w:bookmarkStart w:id="1" w:name="_GoBack"/>
      <w:bookmarkEnd w:id="1"/>
      <w:r w:rsidRPr="00403655">
        <w:rPr>
          <w:rFonts w:ascii="Times New Roman" w:eastAsia="Times New Roman" w:hAnsi="Times New Roman" w:cs="Times New Roman"/>
          <w:b/>
          <w:bCs/>
          <w:color w:val="auto"/>
          <w:spacing w:val="1"/>
          <w:sz w:val="29"/>
          <w:szCs w:val="29"/>
        </w:rPr>
        <w:t>Основные положения</w:t>
      </w:r>
      <w:bookmarkEnd w:id="0"/>
    </w:p>
    <w:p w:rsidR="00682B7E" w:rsidRPr="00682B7E" w:rsidRDefault="00682B7E" w:rsidP="000E1B85">
      <w:pPr>
        <w:pStyle w:val="31"/>
        <w:shd w:val="clear" w:color="auto" w:fill="auto"/>
        <w:spacing w:before="0" w:after="179" w:line="260" w:lineRule="exact"/>
        <w:ind w:firstLine="720"/>
        <w:rPr>
          <w:b w:val="0"/>
          <w:i w:val="0"/>
        </w:rPr>
      </w:pPr>
      <w:r w:rsidRPr="00682B7E">
        <w:rPr>
          <w:b w:val="0"/>
          <w:i w:val="0"/>
        </w:rPr>
        <w:t>1.1 Настоящее положение определяет порядок проведения конкур</w:t>
      </w:r>
      <w:r>
        <w:rPr>
          <w:b w:val="0"/>
          <w:i w:val="0"/>
        </w:rPr>
        <w:t>с</w:t>
      </w:r>
      <w:r w:rsidR="003C24E0">
        <w:rPr>
          <w:b w:val="0"/>
          <w:i w:val="0"/>
        </w:rPr>
        <w:t>а</w:t>
      </w:r>
      <w:r w:rsidR="00E516B8">
        <w:rPr>
          <w:b w:val="0"/>
          <w:i w:val="0"/>
        </w:rPr>
        <w:t>.</w:t>
      </w:r>
    </w:p>
    <w:p w:rsidR="00682B7E" w:rsidRPr="00336A1E" w:rsidRDefault="00682B7E" w:rsidP="00682B7E">
      <w:pPr>
        <w:pStyle w:val="3"/>
        <w:shd w:val="clear" w:color="auto" w:fill="auto"/>
        <w:spacing w:after="229" w:line="322" w:lineRule="exact"/>
        <w:ind w:right="40" w:firstLine="720"/>
        <w:jc w:val="both"/>
        <w:rPr>
          <w:rStyle w:val="0pt"/>
          <w:b w:val="0"/>
          <w:i w:val="0"/>
        </w:rPr>
      </w:pPr>
      <w:r w:rsidRPr="00336A1E">
        <w:rPr>
          <w:rStyle w:val="0pt"/>
          <w:b w:val="0"/>
          <w:i w:val="0"/>
        </w:rPr>
        <w:t>1.2 Положение регулирует порядок организации и проведения конкурса</w:t>
      </w:r>
      <w:r w:rsidR="00774F09">
        <w:rPr>
          <w:rStyle w:val="0pt"/>
          <w:b w:val="0"/>
          <w:i w:val="0"/>
        </w:rPr>
        <w:t>,</w:t>
      </w:r>
      <w:r w:rsidRPr="00336A1E">
        <w:rPr>
          <w:rStyle w:val="0pt"/>
          <w:b w:val="0"/>
          <w:i w:val="0"/>
        </w:rPr>
        <w:t xml:space="preserve"> устанавливает требования</w:t>
      </w:r>
      <w:r w:rsidR="00336A1E" w:rsidRPr="00336A1E">
        <w:rPr>
          <w:rStyle w:val="0pt"/>
          <w:b w:val="0"/>
          <w:i w:val="0"/>
        </w:rPr>
        <w:t xml:space="preserve"> </w:t>
      </w:r>
      <w:r w:rsidR="00774F09">
        <w:rPr>
          <w:rStyle w:val="0pt"/>
          <w:b w:val="0"/>
          <w:i w:val="0"/>
        </w:rPr>
        <w:t xml:space="preserve">к </w:t>
      </w:r>
      <w:r w:rsidR="00336A1E" w:rsidRPr="00336A1E">
        <w:rPr>
          <w:rStyle w:val="0pt"/>
          <w:b w:val="0"/>
          <w:i w:val="0"/>
        </w:rPr>
        <w:t>его участникам и представленным на конкурс материалам; регламентирует порядок</w:t>
      </w:r>
      <w:r w:rsidR="00F17EAE">
        <w:rPr>
          <w:rStyle w:val="0pt"/>
          <w:b w:val="0"/>
          <w:i w:val="0"/>
        </w:rPr>
        <w:t xml:space="preserve"> </w:t>
      </w:r>
      <w:r w:rsidR="00336A1E" w:rsidRPr="00336A1E">
        <w:rPr>
          <w:rStyle w:val="0pt"/>
          <w:b w:val="0"/>
          <w:i w:val="0"/>
        </w:rPr>
        <w:t>представления конкурсных материалов</w:t>
      </w:r>
      <w:r w:rsidR="00F17EAE">
        <w:rPr>
          <w:rStyle w:val="0pt"/>
          <w:b w:val="0"/>
          <w:i w:val="0"/>
        </w:rPr>
        <w:t xml:space="preserve">, </w:t>
      </w:r>
      <w:r w:rsidR="00336A1E" w:rsidRPr="00336A1E">
        <w:rPr>
          <w:rStyle w:val="0pt"/>
          <w:b w:val="0"/>
          <w:i w:val="0"/>
        </w:rPr>
        <w:t>процедуру и критерии их оценивания, порядок определения победителей и их награждение.</w:t>
      </w:r>
    </w:p>
    <w:p w:rsidR="00682B7E" w:rsidRPr="00336A1E" w:rsidRDefault="00336A1E" w:rsidP="00682B7E">
      <w:pPr>
        <w:pStyle w:val="3"/>
        <w:shd w:val="clear" w:color="auto" w:fill="auto"/>
        <w:spacing w:after="229" w:line="322" w:lineRule="exact"/>
        <w:ind w:right="40" w:firstLine="720"/>
        <w:jc w:val="both"/>
        <w:rPr>
          <w:b/>
          <w:i/>
        </w:rPr>
      </w:pPr>
      <w:r w:rsidRPr="00336A1E">
        <w:rPr>
          <w:rStyle w:val="0pt"/>
          <w:b w:val="0"/>
          <w:i w:val="0"/>
        </w:rPr>
        <w:t xml:space="preserve">1.3 </w:t>
      </w:r>
      <w:r w:rsidR="00682B7E" w:rsidRPr="00336A1E">
        <w:rPr>
          <w:rStyle w:val="0pt"/>
          <w:b w:val="0"/>
          <w:i w:val="0"/>
        </w:rPr>
        <w:t>Организатор</w:t>
      </w:r>
      <w:r w:rsidR="00ED18FD">
        <w:rPr>
          <w:rStyle w:val="0pt"/>
          <w:b w:val="0"/>
          <w:i w:val="0"/>
        </w:rPr>
        <w:t>ы</w:t>
      </w:r>
      <w:r w:rsidR="00682B7E" w:rsidRPr="00336A1E">
        <w:rPr>
          <w:rStyle w:val="0pt"/>
          <w:b w:val="0"/>
          <w:i w:val="0"/>
        </w:rPr>
        <w:t xml:space="preserve"> конкурса:</w:t>
      </w:r>
      <w:r w:rsidR="00ED18FD" w:rsidRPr="00ED18FD">
        <w:t xml:space="preserve"> </w:t>
      </w:r>
      <w:r w:rsidR="00ED18FD">
        <w:rPr>
          <w:rStyle w:val="0pt"/>
          <w:b w:val="0"/>
          <w:i w:val="0"/>
        </w:rPr>
        <w:t>Совет</w:t>
      </w:r>
      <w:r w:rsidR="00ED18FD" w:rsidRPr="00ED18FD">
        <w:rPr>
          <w:rStyle w:val="0pt"/>
          <w:b w:val="0"/>
          <w:i w:val="0"/>
        </w:rPr>
        <w:t xml:space="preserve"> директоров </w:t>
      </w:r>
      <w:proofErr w:type="spellStart"/>
      <w:r w:rsidR="00ED18FD" w:rsidRPr="00ED18FD">
        <w:rPr>
          <w:rStyle w:val="0pt"/>
          <w:b w:val="0"/>
          <w:i w:val="0"/>
        </w:rPr>
        <w:t>Волгодонского</w:t>
      </w:r>
      <w:proofErr w:type="spellEnd"/>
      <w:r w:rsidR="00ED18FD" w:rsidRPr="00ED18FD">
        <w:rPr>
          <w:rStyle w:val="0pt"/>
          <w:b w:val="0"/>
          <w:i w:val="0"/>
        </w:rPr>
        <w:t xml:space="preserve"> территориального объединения Ростовской области</w:t>
      </w:r>
      <w:r w:rsidR="00ED18FD">
        <w:rPr>
          <w:rStyle w:val="0pt"/>
          <w:b w:val="0"/>
          <w:i w:val="0"/>
        </w:rPr>
        <w:t>,</w:t>
      </w:r>
      <w:r w:rsidR="00682B7E" w:rsidRPr="00336A1E">
        <w:rPr>
          <w:rStyle w:val="11"/>
          <w:b/>
          <w:i/>
        </w:rPr>
        <w:t xml:space="preserve"> </w:t>
      </w:r>
      <w:r>
        <w:t>государственное бюджетное профессиональное образовательное учрежде</w:t>
      </w:r>
      <w:r w:rsidR="003C24E0">
        <w:t>ние Ростовской области «Морозовский агропромышленный техникум» (ГБПОУ РО «МАПТ»)</w:t>
      </w:r>
      <w:r>
        <w:t>.</w:t>
      </w:r>
    </w:p>
    <w:p w:rsidR="006558D6" w:rsidRPr="00336A1E" w:rsidRDefault="00336A1E" w:rsidP="000E1B85">
      <w:pPr>
        <w:pStyle w:val="31"/>
        <w:shd w:val="clear" w:color="auto" w:fill="auto"/>
        <w:spacing w:before="0" w:after="179" w:line="260" w:lineRule="exact"/>
        <w:ind w:firstLine="720"/>
        <w:rPr>
          <w:b w:val="0"/>
          <w:i w:val="0"/>
        </w:rPr>
      </w:pPr>
      <w:r w:rsidRPr="00336A1E">
        <w:rPr>
          <w:b w:val="0"/>
          <w:i w:val="0"/>
        </w:rPr>
        <w:t xml:space="preserve">1.4 </w:t>
      </w:r>
      <w:r w:rsidR="00BF0DA5" w:rsidRPr="00336A1E">
        <w:rPr>
          <w:b w:val="0"/>
          <w:i w:val="0"/>
        </w:rPr>
        <w:t>Цель Конкурса:</w:t>
      </w:r>
    </w:p>
    <w:p w:rsidR="006558D6" w:rsidRDefault="007E7F38" w:rsidP="007E7F38">
      <w:pPr>
        <w:pStyle w:val="3"/>
        <w:spacing w:after="0" w:line="240" w:lineRule="auto"/>
        <w:ind w:right="40" w:firstLine="720"/>
        <w:jc w:val="both"/>
      </w:pPr>
      <w:r>
        <w:t xml:space="preserve">Воспитание патриотизма, </w:t>
      </w:r>
      <w:r w:rsidR="00B445BD">
        <w:t xml:space="preserve">формирование нравственных ценностей, </w:t>
      </w:r>
      <w:r>
        <w:t>повышение уровня культурного развития и познавательной активности студентов учреждений среднего профессионального образования путем привлечения внимания к творчеству донского писателя Михаила Шолохова.</w:t>
      </w:r>
    </w:p>
    <w:p w:rsidR="008151BC" w:rsidRDefault="008151BC" w:rsidP="000E1B85">
      <w:pPr>
        <w:pStyle w:val="31"/>
        <w:shd w:val="clear" w:color="auto" w:fill="auto"/>
        <w:spacing w:before="0" w:after="188" w:line="260" w:lineRule="exact"/>
        <w:ind w:firstLine="720"/>
        <w:rPr>
          <w:b w:val="0"/>
          <w:i w:val="0"/>
        </w:rPr>
      </w:pPr>
    </w:p>
    <w:p w:rsidR="006558D6" w:rsidRPr="00336A1E" w:rsidRDefault="00BF0DA5" w:rsidP="000E1B85">
      <w:pPr>
        <w:pStyle w:val="31"/>
        <w:shd w:val="clear" w:color="auto" w:fill="auto"/>
        <w:spacing w:before="0" w:after="188" w:line="260" w:lineRule="exact"/>
        <w:ind w:firstLine="720"/>
        <w:rPr>
          <w:b w:val="0"/>
          <w:i w:val="0"/>
        </w:rPr>
      </w:pPr>
      <w:r w:rsidRPr="00336A1E">
        <w:rPr>
          <w:b w:val="0"/>
          <w:i w:val="0"/>
        </w:rPr>
        <w:t>Задачи Конкурса:</w:t>
      </w:r>
    </w:p>
    <w:p w:rsidR="00213BAF" w:rsidRDefault="00D62DDF" w:rsidP="00D62DDF">
      <w:pPr>
        <w:pStyle w:val="3"/>
        <w:numPr>
          <w:ilvl w:val="0"/>
          <w:numId w:val="1"/>
        </w:numPr>
        <w:tabs>
          <w:tab w:val="left" w:pos="740"/>
        </w:tabs>
        <w:spacing w:after="176" w:line="317" w:lineRule="exact"/>
        <w:ind w:left="709" w:right="40" w:hanging="283"/>
        <w:jc w:val="both"/>
      </w:pPr>
      <w:r w:rsidRPr="008151BC">
        <w:t xml:space="preserve">Пробудить </w:t>
      </w:r>
      <w:r w:rsidR="008151BC" w:rsidRPr="008151BC">
        <w:t>интерес</w:t>
      </w:r>
      <w:r w:rsidR="008151BC">
        <w:t xml:space="preserve"> молодежной аудитории</w:t>
      </w:r>
      <w:r>
        <w:t xml:space="preserve"> к истории и литературе Д</w:t>
      </w:r>
      <w:r w:rsidR="008151BC" w:rsidRPr="008151BC">
        <w:t>онского края</w:t>
      </w:r>
      <w:r w:rsidR="008151BC">
        <w:t>.</w:t>
      </w:r>
    </w:p>
    <w:p w:rsidR="008151BC" w:rsidRDefault="008151BC" w:rsidP="00D62DDF">
      <w:pPr>
        <w:pStyle w:val="3"/>
        <w:numPr>
          <w:ilvl w:val="0"/>
          <w:numId w:val="1"/>
        </w:numPr>
        <w:tabs>
          <w:tab w:val="left" w:pos="740"/>
        </w:tabs>
        <w:spacing w:after="176" w:line="317" w:lineRule="exact"/>
        <w:ind w:left="709" w:right="40" w:hanging="283"/>
        <w:jc w:val="both"/>
      </w:pPr>
      <w:r>
        <w:t>Актуализ</w:t>
      </w:r>
      <w:r w:rsidR="00D62DDF">
        <w:t>ировать</w:t>
      </w:r>
      <w:r>
        <w:t xml:space="preserve"> творчески</w:t>
      </w:r>
      <w:r w:rsidR="00D62DDF">
        <w:t>е</w:t>
      </w:r>
      <w:r>
        <w:t xml:space="preserve"> способност</w:t>
      </w:r>
      <w:r w:rsidR="00D62DDF">
        <w:t>и</w:t>
      </w:r>
      <w:r>
        <w:t xml:space="preserve"> студентов, умени</w:t>
      </w:r>
      <w:r w:rsidR="00D62DDF">
        <w:t>е</w:t>
      </w:r>
      <w:r>
        <w:t xml:space="preserve"> анализировать произведения малого жанра.</w:t>
      </w:r>
    </w:p>
    <w:p w:rsidR="008151BC" w:rsidRDefault="008151BC" w:rsidP="00D62DDF">
      <w:pPr>
        <w:pStyle w:val="3"/>
        <w:numPr>
          <w:ilvl w:val="0"/>
          <w:numId w:val="1"/>
        </w:numPr>
        <w:tabs>
          <w:tab w:val="left" w:pos="740"/>
        </w:tabs>
        <w:spacing w:after="176" w:line="317" w:lineRule="exact"/>
        <w:ind w:left="709" w:right="40" w:hanging="283"/>
        <w:jc w:val="both"/>
      </w:pPr>
      <w:r w:rsidRPr="00213BAF">
        <w:t>Показать отражение великим русским писателем М.А. Шолоховым трагизма человеческого существования в годы революции и гражданской войны в художественном мире «Донских рассказов»</w:t>
      </w:r>
      <w:r>
        <w:t>.</w:t>
      </w:r>
    </w:p>
    <w:p w:rsidR="00213BAF" w:rsidRDefault="00213BAF" w:rsidP="00D62DDF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spacing w:after="176" w:line="317" w:lineRule="exact"/>
        <w:ind w:left="709" w:right="40" w:hanging="283"/>
        <w:jc w:val="both"/>
      </w:pPr>
      <w:r w:rsidRPr="00213BAF">
        <w:t>Через познание произведений М. А. Шолохова, через нравственно</w:t>
      </w:r>
      <w:r w:rsidR="008151BC">
        <w:t>-</w:t>
      </w:r>
      <w:r w:rsidRPr="00213BAF">
        <w:t xml:space="preserve">эстетическое сопереживание помочь </w:t>
      </w:r>
      <w:r w:rsidR="008151BC">
        <w:t>молодёжи</w:t>
      </w:r>
      <w:r w:rsidRPr="00213BAF">
        <w:t xml:space="preserve"> ориентироваться в мире</w:t>
      </w:r>
      <w:r w:rsidR="008151BC" w:rsidRPr="008151BC">
        <w:t xml:space="preserve"> экстремизма, агрессивности, </w:t>
      </w:r>
      <w:r w:rsidR="00D62DDF">
        <w:t>обогатив их духовно-</w:t>
      </w:r>
      <w:r w:rsidRPr="00213BAF">
        <w:t>нравственный опыт литературными образцами лучших черт менталитета народа своей малой Родины, способствовать пробуждению тяги к самосовершенствованию</w:t>
      </w:r>
      <w:r w:rsidR="00D62DDF">
        <w:t>.</w:t>
      </w:r>
    </w:p>
    <w:p w:rsidR="006558D6" w:rsidRPr="00336A1E" w:rsidRDefault="00336A1E" w:rsidP="000E1B85">
      <w:pPr>
        <w:pStyle w:val="31"/>
        <w:shd w:val="clear" w:color="auto" w:fill="auto"/>
        <w:spacing w:before="0" w:after="192" w:line="260" w:lineRule="exact"/>
        <w:ind w:firstLine="720"/>
        <w:rPr>
          <w:b w:val="0"/>
          <w:i w:val="0"/>
        </w:rPr>
      </w:pPr>
      <w:r w:rsidRPr="00336A1E">
        <w:rPr>
          <w:b w:val="0"/>
          <w:i w:val="0"/>
        </w:rPr>
        <w:t xml:space="preserve">1.5 </w:t>
      </w:r>
      <w:r w:rsidR="00BF0DA5" w:rsidRPr="00336A1E">
        <w:rPr>
          <w:b w:val="0"/>
          <w:i w:val="0"/>
        </w:rPr>
        <w:t>Участники конкурса:</w:t>
      </w:r>
    </w:p>
    <w:p w:rsidR="006558D6" w:rsidRDefault="00BF0DA5" w:rsidP="00D62DDF">
      <w:pPr>
        <w:pStyle w:val="3"/>
        <w:spacing w:after="346" w:line="317" w:lineRule="exact"/>
        <w:ind w:right="40" w:firstLine="720"/>
        <w:jc w:val="both"/>
      </w:pPr>
      <w:r>
        <w:t xml:space="preserve">К участию в Конкурсе приглашаются </w:t>
      </w:r>
      <w:r w:rsidR="00D62DDF">
        <w:t xml:space="preserve">обучающиеся </w:t>
      </w:r>
      <w:r w:rsidR="000E1B85">
        <w:t xml:space="preserve">профессиональных образовательных учреждений среднего профессионального образования </w:t>
      </w:r>
      <w:proofErr w:type="spellStart"/>
      <w:r w:rsidR="000E1B85">
        <w:t>Волгодонского</w:t>
      </w:r>
      <w:proofErr w:type="spellEnd"/>
      <w:r w:rsidR="000E1B85">
        <w:t xml:space="preserve"> территориального объединения</w:t>
      </w:r>
      <w:r>
        <w:t xml:space="preserve">. </w:t>
      </w:r>
    </w:p>
    <w:p w:rsidR="00C4778F" w:rsidRDefault="00C4778F" w:rsidP="00C4778F">
      <w:pPr>
        <w:pStyle w:val="3"/>
        <w:numPr>
          <w:ilvl w:val="1"/>
          <w:numId w:val="8"/>
        </w:numPr>
        <w:shd w:val="clear" w:color="auto" w:fill="auto"/>
        <w:spacing w:after="346" w:line="317" w:lineRule="exact"/>
        <w:ind w:right="40"/>
        <w:jc w:val="both"/>
      </w:pPr>
      <w:r>
        <w:t>Номинации конкурса:</w:t>
      </w:r>
    </w:p>
    <w:p w:rsidR="0047475B" w:rsidRDefault="00C4778F" w:rsidP="00022F60">
      <w:pPr>
        <w:pStyle w:val="3"/>
        <w:shd w:val="clear" w:color="auto" w:fill="auto"/>
        <w:spacing w:after="0" w:line="240" w:lineRule="auto"/>
        <w:ind w:left="720" w:right="40" w:firstLine="0"/>
        <w:jc w:val="both"/>
      </w:pPr>
      <w:r>
        <w:t xml:space="preserve">- </w:t>
      </w:r>
      <w:r w:rsidR="0047475B" w:rsidRPr="00022F60">
        <w:t>«</w:t>
      </w:r>
      <w:r w:rsidR="0047475B">
        <w:t>Презентация</w:t>
      </w:r>
      <w:r w:rsidR="0047475B" w:rsidRPr="00022F60">
        <w:t>»</w:t>
      </w:r>
      <w:r w:rsidR="0047475B">
        <w:t xml:space="preserve">; </w:t>
      </w:r>
    </w:p>
    <w:p w:rsidR="00C4778F" w:rsidRDefault="0047475B" w:rsidP="00022F60">
      <w:pPr>
        <w:pStyle w:val="3"/>
        <w:shd w:val="clear" w:color="auto" w:fill="auto"/>
        <w:spacing w:after="0" w:line="240" w:lineRule="auto"/>
        <w:ind w:left="720" w:right="40" w:firstLine="0"/>
        <w:jc w:val="both"/>
      </w:pPr>
      <w:r>
        <w:t>- «Иллюстрация»</w:t>
      </w:r>
      <w:r w:rsidR="00F93582">
        <w:t>;</w:t>
      </w:r>
    </w:p>
    <w:p w:rsidR="005949D9" w:rsidRDefault="00022F60" w:rsidP="00F93582">
      <w:pPr>
        <w:pStyle w:val="3"/>
        <w:shd w:val="clear" w:color="auto" w:fill="auto"/>
        <w:spacing w:after="0" w:line="240" w:lineRule="auto"/>
        <w:ind w:left="720" w:right="40" w:firstLine="0"/>
        <w:jc w:val="both"/>
      </w:pPr>
      <w:r>
        <w:lastRenderedPageBreak/>
        <w:t xml:space="preserve">- </w:t>
      </w:r>
      <w:r w:rsidR="005949D9">
        <w:t xml:space="preserve">   </w:t>
      </w:r>
      <w:r w:rsidR="0047475B">
        <w:t>«Эссе»</w:t>
      </w:r>
      <w:r w:rsidR="00F93582">
        <w:t>.</w:t>
      </w:r>
    </w:p>
    <w:p w:rsidR="003C24E0" w:rsidRDefault="003C24E0" w:rsidP="000E1B85">
      <w:pPr>
        <w:pStyle w:val="31"/>
        <w:shd w:val="clear" w:color="auto" w:fill="auto"/>
        <w:spacing w:before="0" w:after="188" w:line="260" w:lineRule="exact"/>
        <w:ind w:firstLine="720"/>
        <w:rPr>
          <w:b w:val="0"/>
          <w:i w:val="0"/>
        </w:rPr>
      </w:pPr>
    </w:p>
    <w:p w:rsidR="006558D6" w:rsidRPr="00336A1E" w:rsidRDefault="00336A1E" w:rsidP="000E1B85">
      <w:pPr>
        <w:pStyle w:val="31"/>
        <w:shd w:val="clear" w:color="auto" w:fill="auto"/>
        <w:spacing w:before="0" w:after="188" w:line="260" w:lineRule="exact"/>
        <w:ind w:firstLine="720"/>
        <w:rPr>
          <w:b w:val="0"/>
          <w:i w:val="0"/>
        </w:rPr>
      </w:pPr>
      <w:r w:rsidRPr="00336A1E">
        <w:rPr>
          <w:b w:val="0"/>
          <w:i w:val="0"/>
        </w:rPr>
        <w:t>1.</w:t>
      </w:r>
      <w:r w:rsidR="00C4778F">
        <w:rPr>
          <w:b w:val="0"/>
          <w:i w:val="0"/>
        </w:rPr>
        <w:t>7</w:t>
      </w:r>
      <w:r w:rsidRPr="00336A1E">
        <w:rPr>
          <w:b w:val="0"/>
          <w:i w:val="0"/>
        </w:rPr>
        <w:t xml:space="preserve"> </w:t>
      </w:r>
      <w:r w:rsidR="00BF0DA5" w:rsidRPr="00336A1E">
        <w:rPr>
          <w:b w:val="0"/>
          <w:i w:val="0"/>
        </w:rPr>
        <w:t>Сроки и порядок проведения конкурса:</w:t>
      </w:r>
    </w:p>
    <w:p w:rsidR="006558D6" w:rsidRPr="00403655" w:rsidRDefault="00BF0DA5" w:rsidP="000E1B85">
      <w:pPr>
        <w:pStyle w:val="3"/>
        <w:shd w:val="clear" w:color="auto" w:fill="auto"/>
        <w:spacing w:after="0" w:line="322" w:lineRule="exact"/>
        <w:ind w:firstLine="720"/>
        <w:jc w:val="both"/>
      </w:pPr>
      <w:r>
        <w:t xml:space="preserve">Конкурс проводится </w:t>
      </w:r>
      <w:r w:rsidR="008C05FF">
        <w:t xml:space="preserve">с </w:t>
      </w:r>
      <w:r w:rsidR="00921797" w:rsidRPr="00921797">
        <w:t>15.11.2021 по 13.12.2021 г</w:t>
      </w:r>
      <w:r w:rsidR="008C05FF" w:rsidRPr="00403655">
        <w:t xml:space="preserve">. </w:t>
      </w:r>
      <w:r w:rsidRPr="00403655">
        <w:t>в два этапа:</w:t>
      </w:r>
    </w:p>
    <w:p w:rsidR="006558D6" w:rsidRPr="00403655" w:rsidRDefault="00BF0DA5" w:rsidP="000E1B85">
      <w:pPr>
        <w:pStyle w:val="20"/>
        <w:shd w:val="clear" w:color="auto" w:fill="auto"/>
        <w:spacing w:before="0" w:after="0" w:line="322" w:lineRule="exact"/>
        <w:ind w:right="40" w:firstLine="720"/>
        <w:jc w:val="both"/>
      </w:pPr>
      <w:r w:rsidRPr="00403655">
        <w:rPr>
          <w:rStyle w:val="20pt"/>
        </w:rPr>
        <w:t>Первый этап</w:t>
      </w:r>
      <w:r w:rsidRPr="00403655">
        <w:rPr>
          <w:rStyle w:val="20pt0"/>
        </w:rPr>
        <w:t xml:space="preserve">: </w:t>
      </w:r>
      <w:r w:rsidR="00921797">
        <w:t>с 15 ноября</w:t>
      </w:r>
      <w:r w:rsidR="00403655" w:rsidRPr="00403655">
        <w:t xml:space="preserve"> 2021</w:t>
      </w:r>
      <w:r w:rsidR="001A2101" w:rsidRPr="00403655">
        <w:t xml:space="preserve">г. по </w:t>
      </w:r>
      <w:r w:rsidR="00921797">
        <w:t>28</w:t>
      </w:r>
      <w:r w:rsidR="00403655">
        <w:t xml:space="preserve"> ноябр</w:t>
      </w:r>
      <w:r w:rsidR="00403655" w:rsidRPr="00403655">
        <w:t>я  2021</w:t>
      </w:r>
      <w:r w:rsidR="001A2101" w:rsidRPr="00403655">
        <w:t xml:space="preserve"> года </w:t>
      </w:r>
      <w:r w:rsidRPr="00403655">
        <w:rPr>
          <w:rStyle w:val="20pt0"/>
        </w:rPr>
        <w:t>- прием заявок и конкурсных материалов.</w:t>
      </w:r>
    </w:p>
    <w:p w:rsidR="006558D6" w:rsidRPr="00403655" w:rsidRDefault="00BF0DA5" w:rsidP="000E1B85">
      <w:pPr>
        <w:pStyle w:val="3"/>
        <w:shd w:val="clear" w:color="auto" w:fill="auto"/>
        <w:spacing w:after="0" w:line="322" w:lineRule="exact"/>
        <w:ind w:right="40" w:firstLine="720"/>
        <w:jc w:val="both"/>
        <w:rPr>
          <w:color w:val="FF0000"/>
        </w:rPr>
      </w:pPr>
      <w:r w:rsidRPr="00403655">
        <w:t xml:space="preserve">Конкурсные материалы предоставляются </w:t>
      </w:r>
      <w:r w:rsidR="00E516B8" w:rsidRPr="00403655">
        <w:t>в оргкомитет в электронном виде.</w:t>
      </w:r>
    </w:p>
    <w:p w:rsidR="006558D6" w:rsidRPr="00403655" w:rsidRDefault="00BF0DA5" w:rsidP="000E1B85">
      <w:pPr>
        <w:pStyle w:val="3"/>
        <w:shd w:val="clear" w:color="auto" w:fill="auto"/>
        <w:spacing w:after="0" w:line="322" w:lineRule="exact"/>
        <w:ind w:right="40" w:firstLine="720"/>
        <w:jc w:val="both"/>
      </w:pPr>
      <w:r w:rsidRPr="00403655">
        <w:rPr>
          <w:rStyle w:val="0pt0"/>
        </w:rPr>
        <w:t>Второй этап:</w:t>
      </w:r>
      <w:r w:rsidRPr="00403655">
        <w:t xml:space="preserve"> </w:t>
      </w:r>
      <w:r w:rsidRPr="00403655">
        <w:rPr>
          <w:rStyle w:val="0pt1"/>
        </w:rPr>
        <w:t xml:space="preserve">с </w:t>
      </w:r>
      <w:r w:rsidR="00921797">
        <w:rPr>
          <w:rStyle w:val="0pt1"/>
        </w:rPr>
        <w:t>29</w:t>
      </w:r>
      <w:r w:rsidR="00403655" w:rsidRPr="00403655">
        <w:rPr>
          <w:rStyle w:val="0pt1"/>
        </w:rPr>
        <w:t xml:space="preserve"> ноября 2021</w:t>
      </w:r>
      <w:r w:rsidRPr="00403655">
        <w:rPr>
          <w:rStyle w:val="0pt1"/>
        </w:rPr>
        <w:t xml:space="preserve">г. по </w:t>
      </w:r>
      <w:r w:rsidR="00921797">
        <w:rPr>
          <w:rStyle w:val="0pt1"/>
        </w:rPr>
        <w:t>13</w:t>
      </w:r>
      <w:r w:rsidRPr="00403655">
        <w:rPr>
          <w:rStyle w:val="0pt1"/>
        </w:rPr>
        <w:t xml:space="preserve"> </w:t>
      </w:r>
      <w:r w:rsidR="00921797">
        <w:rPr>
          <w:rStyle w:val="0pt1"/>
        </w:rPr>
        <w:t>декабря</w:t>
      </w:r>
      <w:r w:rsidR="00403655" w:rsidRPr="00403655">
        <w:rPr>
          <w:rStyle w:val="0pt1"/>
        </w:rPr>
        <w:t xml:space="preserve"> 2021</w:t>
      </w:r>
      <w:r w:rsidRPr="00403655">
        <w:rPr>
          <w:rStyle w:val="0pt1"/>
        </w:rPr>
        <w:t xml:space="preserve"> года </w:t>
      </w:r>
      <w:r w:rsidRPr="00403655">
        <w:t>- экспертиза материалов и подведение итогов конкурса.</w:t>
      </w:r>
    </w:p>
    <w:p w:rsidR="006558D6" w:rsidRPr="00403655" w:rsidRDefault="00BF0DA5" w:rsidP="000E1B85">
      <w:pPr>
        <w:pStyle w:val="3"/>
        <w:shd w:val="clear" w:color="auto" w:fill="auto"/>
        <w:spacing w:after="229" w:line="322" w:lineRule="exact"/>
        <w:ind w:firstLine="720"/>
        <w:jc w:val="both"/>
      </w:pPr>
      <w:r w:rsidRPr="00403655">
        <w:t>Конкурс проводится в диста</w:t>
      </w:r>
      <w:r w:rsidRPr="00403655">
        <w:rPr>
          <w:rStyle w:val="21"/>
          <w:u w:val="none"/>
        </w:rPr>
        <w:t>нци</w:t>
      </w:r>
      <w:r w:rsidRPr="00403655">
        <w:t>онном режиме.</w:t>
      </w:r>
    </w:p>
    <w:p w:rsidR="006558D6" w:rsidRDefault="00AB5267" w:rsidP="001A2101">
      <w:pPr>
        <w:pStyle w:val="31"/>
        <w:shd w:val="clear" w:color="auto" w:fill="auto"/>
        <w:spacing w:before="0" w:after="0" w:line="260" w:lineRule="exact"/>
        <w:ind w:firstLine="720"/>
        <w:rPr>
          <w:b w:val="0"/>
          <w:i w:val="0"/>
        </w:rPr>
      </w:pPr>
      <w:r w:rsidRPr="00403655">
        <w:rPr>
          <w:b w:val="0"/>
          <w:i w:val="0"/>
        </w:rPr>
        <w:t>1.</w:t>
      </w:r>
      <w:r w:rsidR="00C4778F" w:rsidRPr="00403655">
        <w:rPr>
          <w:b w:val="0"/>
          <w:i w:val="0"/>
        </w:rPr>
        <w:t>8</w:t>
      </w:r>
      <w:r w:rsidRPr="00403655">
        <w:rPr>
          <w:b w:val="0"/>
          <w:i w:val="0"/>
        </w:rPr>
        <w:t xml:space="preserve"> </w:t>
      </w:r>
      <w:r w:rsidR="00BF0DA5" w:rsidRPr="00403655">
        <w:rPr>
          <w:b w:val="0"/>
          <w:i w:val="0"/>
        </w:rPr>
        <w:t>Оргкомитет конкурса</w:t>
      </w:r>
      <w:r w:rsidR="000E1B85" w:rsidRPr="00403655">
        <w:rPr>
          <w:b w:val="0"/>
          <w:i w:val="0"/>
        </w:rPr>
        <w:t xml:space="preserve"> </w:t>
      </w:r>
      <w:r w:rsidR="001A2101" w:rsidRPr="00403655">
        <w:rPr>
          <w:b w:val="0"/>
          <w:i w:val="0"/>
        </w:rPr>
        <w:t xml:space="preserve"> и жюри </w:t>
      </w:r>
      <w:r w:rsidR="0070503C" w:rsidRPr="00403655">
        <w:rPr>
          <w:b w:val="0"/>
          <w:i w:val="0"/>
        </w:rPr>
        <w:t>создается из чис</w:t>
      </w:r>
      <w:r w:rsidR="001A2101" w:rsidRPr="00403655">
        <w:rPr>
          <w:b w:val="0"/>
          <w:i w:val="0"/>
        </w:rPr>
        <w:t>ла представителей организаторов и утверждается при</w:t>
      </w:r>
      <w:r w:rsidR="003C24E0" w:rsidRPr="00403655">
        <w:rPr>
          <w:b w:val="0"/>
          <w:i w:val="0"/>
        </w:rPr>
        <w:t>казом директора ГБПОУ РО «МАПТ»</w:t>
      </w:r>
      <w:r w:rsidR="001A2101" w:rsidRPr="00403655">
        <w:rPr>
          <w:b w:val="0"/>
          <w:i w:val="0"/>
        </w:rPr>
        <w:t>.</w:t>
      </w:r>
    </w:p>
    <w:p w:rsidR="00022F60" w:rsidRDefault="00022F60" w:rsidP="0097398B">
      <w:pPr>
        <w:pStyle w:val="31"/>
        <w:shd w:val="clear" w:color="auto" w:fill="auto"/>
        <w:spacing w:before="0" w:after="133" w:line="260" w:lineRule="exact"/>
        <w:ind w:firstLine="0"/>
      </w:pPr>
    </w:p>
    <w:p w:rsidR="00022F60" w:rsidRDefault="00022F60" w:rsidP="00022F60">
      <w:pPr>
        <w:pStyle w:val="31"/>
        <w:shd w:val="clear" w:color="auto" w:fill="auto"/>
        <w:spacing w:before="0" w:after="133" w:line="260" w:lineRule="exact"/>
        <w:ind w:left="20" w:firstLine="700"/>
        <w:jc w:val="center"/>
      </w:pPr>
      <w:r>
        <w:t>Функции Оргкомитета:</w:t>
      </w:r>
    </w:p>
    <w:p w:rsidR="00022F60" w:rsidRDefault="00022F60" w:rsidP="00022F60">
      <w:pPr>
        <w:pStyle w:val="3"/>
        <w:numPr>
          <w:ilvl w:val="0"/>
          <w:numId w:val="4"/>
        </w:numPr>
        <w:shd w:val="clear" w:color="auto" w:fill="auto"/>
        <w:tabs>
          <w:tab w:val="left" w:pos="351"/>
        </w:tabs>
        <w:spacing w:after="0" w:line="322" w:lineRule="exact"/>
        <w:ind w:left="380"/>
      </w:pPr>
      <w:r>
        <w:t>Информационное и организационное обеспечение конкурса.</w:t>
      </w:r>
    </w:p>
    <w:p w:rsidR="00022F60" w:rsidRDefault="00022F60" w:rsidP="00022F60">
      <w:pPr>
        <w:pStyle w:val="3"/>
        <w:numPr>
          <w:ilvl w:val="0"/>
          <w:numId w:val="4"/>
        </w:numPr>
        <w:shd w:val="clear" w:color="auto" w:fill="auto"/>
        <w:tabs>
          <w:tab w:val="left" w:pos="380"/>
        </w:tabs>
        <w:spacing w:after="0" w:line="322" w:lineRule="exact"/>
        <w:ind w:left="380"/>
      </w:pPr>
      <w:r>
        <w:t xml:space="preserve">Прием заявок и </w:t>
      </w:r>
      <w:r w:rsidR="00D62DDF">
        <w:t>работ</w:t>
      </w:r>
      <w:r>
        <w:t xml:space="preserve"> от участников.</w:t>
      </w:r>
    </w:p>
    <w:p w:rsidR="00022F60" w:rsidRDefault="00022F60" w:rsidP="00022F60">
      <w:pPr>
        <w:pStyle w:val="3"/>
        <w:numPr>
          <w:ilvl w:val="0"/>
          <w:numId w:val="4"/>
        </w:numPr>
        <w:shd w:val="clear" w:color="auto" w:fill="auto"/>
        <w:tabs>
          <w:tab w:val="left" w:pos="385"/>
        </w:tabs>
        <w:spacing w:after="0" w:line="322" w:lineRule="exact"/>
        <w:ind w:left="380"/>
      </w:pPr>
      <w:r>
        <w:t>Формирование состава экспертов.</w:t>
      </w:r>
    </w:p>
    <w:p w:rsidR="00022F60" w:rsidRDefault="00022F60" w:rsidP="00022F60">
      <w:pPr>
        <w:pStyle w:val="3"/>
        <w:numPr>
          <w:ilvl w:val="0"/>
          <w:numId w:val="4"/>
        </w:numPr>
        <w:shd w:val="clear" w:color="auto" w:fill="auto"/>
        <w:tabs>
          <w:tab w:val="left" w:pos="390"/>
        </w:tabs>
        <w:spacing w:after="0" w:line="322" w:lineRule="exact"/>
        <w:ind w:left="380"/>
      </w:pPr>
      <w:r>
        <w:t>Определение критериев оценки работ.</w:t>
      </w:r>
    </w:p>
    <w:p w:rsidR="00022F60" w:rsidRPr="00C4778F" w:rsidRDefault="00022F60" w:rsidP="00022F60">
      <w:pPr>
        <w:pStyle w:val="3"/>
        <w:numPr>
          <w:ilvl w:val="0"/>
          <w:numId w:val="4"/>
        </w:numPr>
        <w:shd w:val="clear" w:color="auto" w:fill="auto"/>
        <w:tabs>
          <w:tab w:val="left" w:pos="380"/>
        </w:tabs>
        <w:spacing w:after="0" w:line="322" w:lineRule="exact"/>
        <w:ind w:left="380"/>
        <w:rPr>
          <w:color w:val="auto"/>
        </w:rPr>
      </w:pPr>
      <w:r w:rsidRPr="00C4778F">
        <w:rPr>
          <w:color w:val="auto"/>
        </w:rPr>
        <w:t>Определение номинаций конкурса в зависимости от поданных заявок</w:t>
      </w:r>
    </w:p>
    <w:p w:rsidR="00022F60" w:rsidRDefault="00022F60" w:rsidP="00022F60">
      <w:pPr>
        <w:pStyle w:val="3"/>
        <w:numPr>
          <w:ilvl w:val="0"/>
          <w:numId w:val="4"/>
        </w:numPr>
        <w:shd w:val="clear" w:color="auto" w:fill="auto"/>
        <w:tabs>
          <w:tab w:val="left" w:pos="375"/>
        </w:tabs>
        <w:spacing w:after="0" w:line="322" w:lineRule="exact"/>
        <w:ind w:left="380"/>
      </w:pPr>
      <w:r>
        <w:t>Ведение необходимой документации по организации и проведению конкурса.</w:t>
      </w:r>
    </w:p>
    <w:p w:rsidR="00022F60" w:rsidRDefault="00022F60" w:rsidP="00022F60">
      <w:pPr>
        <w:pStyle w:val="3"/>
        <w:numPr>
          <w:ilvl w:val="0"/>
          <w:numId w:val="4"/>
        </w:numPr>
        <w:shd w:val="clear" w:color="auto" w:fill="auto"/>
        <w:tabs>
          <w:tab w:val="left" w:pos="385"/>
        </w:tabs>
        <w:spacing w:after="0" w:line="322" w:lineRule="exact"/>
        <w:ind w:left="380"/>
      </w:pPr>
      <w:r>
        <w:t>Обеспечение объективности оценивания конкурсных работ.</w:t>
      </w:r>
    </w:p>
    <w:p w:rsidR="00022F60" w:rsidRDefault="00022F60" w:rsidP="00022F60">
      <w:pPr>
        <w:pStyle w:val="3"/>
        <w:numPr>
          <w:ilvl w:val="0"/>
          <w:numId w:val="4"/>
        </w:numPr>
        <w:shd w:val="clear" w:color="auto" w:fill="auto"/>
        <w:tabs>
          <w:tab w:val="left" w:pos="370"/>
        </w:tabs>
        <w:spacing w:after="244" w:line="322" w:lineRule="exact"/>
        <w:ind w:left="380"/>
      </w:pPr>
      <w:r>
        <w:t>Анализ и обобщение опыта проведения конкурса.</w:t>
      </w:r>
    </w:p>
    <w:p w:rsidR="00022F60" w:rsidRPr="00961401" w:rsidRDefault="00022F60" w:rsidP="00022F60">
      <w:pPr>
        <w:pStyle w:val="3"/>
        <w:shd w:val="clear" w:color="auto" w:fill="auto"/>
        <w:spacing w:after="0" w:line="317" w:lineRule="exact"/>
        <w:ind w:left="20" w:right="20" w:firstLine="700"/>
        <w:jc w:val="both"/>
      </w:pPr>
      <w:r>
        <w:t xml:space="preserve">Оргкомитет </w:t>
      </w:r>
      <w:r w:rsidRPr="00961401">
        <w:rPr>
          <w:rStyle w:val="0pt1"/>
          <w:b w:val="0"/>
        </w:rPr>
        <w:t xml:space="preserve">несет ответственность </w:t>
      </w:r>
      <w:r w:rsidRPr="00961401">
        <w:t>за соблюдение условий и порядка проведения Конкурса в соответствии с настоящим Положением.</w:t>
      </w:r>
    </w:p>
    <w:p w:rsidR="00022F60" w:rsidRDefault="00022F60" w:rsidP="00022F60">
      <w:pPr>
        <w:pStyle w:val="3"/>
        <w:shd w:val="clear" w:color="auto" w:fill="auto"/>
        <w:spacing w:after="286" w:line="317" w:lineRule="exact"/>
        <w:ind w:left="20" w:right="20" w:firstLine="700"/>
        <w:jc w:val="both"/>
      </w:pPr>
      <w:r w:rsidRPr="00961401">
        <w:t xml:space="preserve">Оргкомитет </w:t>
      </w:r>
      <w:r w:rsidRPr="00961401">
        <w:rPr>
          <w:rStyle w:val="0pt1"/>
          <w:b w:val="0"/>
        </w:rPr>
        <w:t>не несет ответственность</w:t>
      </w:r>
      <w:r>
        <w:rPr>
          <w:rStyle w:val="0pt1"/>
        </w:rPr>
        <w:t xml:space="preserve"> </w:t>
      </w:r>
      <w:r>
        <w:t xml:space="preserve">за нарушение авторами </w:t>
      </w:r>
      <w:r w:rsidR="00D62DDF">
        <w:t>работ</w:t>
      </w:r>
      <w:r>
        <w:t xml:space="preserve"> авторских прав третьих лиц.</w:t>
      </w:r>
    </w:p>
    <w:p w:rsidR="00022F60" w:rsidRDefault="00022F60" w:rsidP="00E516B8">
      <w:pPr>
        <w:pStyle w:val="31"/>
        <w:shd w:val="clear" w:color="auto" w:fill="auto"/>
        <w:spacing w:before="0" w:after="123" w:line="260" w:lineRule="exact"/>
        <w:ind w:left="20" w:firstLine="700"/>
      </w:pPr>
      <w:r>
        <w:t>Контакты Оргкомитета:</w:t>
      </w:r>
    </w:p>
    <w:p w:rsidR="006E4ABA" w:rsidRPr="00662993" w:rsidRDefault="006E4ABA" w:rsidP="006E4ABA">
      <w:pPr>
        <w:spacing w:after="123" w:line="260" w:lineRule="exact"/>
        <w:ind w:left="20" w:firstLine="700"/>
        <w:jc w:val="both"/>
        <w:rPr>
          <w:rFonts w:ascii="Times New Roman" w:eastAsia="Times New Roman" w:hAnsi="Times New Roman" w:cs="Times New Roman"/>
          <w:bCs/>
          <w:i/>
          <w:iCs/>
          <w:spacing w:val="-2"/>
        </w:rPr>
      </w:pPr>
      <w:r w:rsidRPr="00662993">
        <w:rPr>
          <w:rFonts w:ascii="Times New Roman" w:eastAsia="Times New Roman" w:hAnsi="Times New Roman" w:cs="Times New Roman"/>
          <w:bCs/>
          <w:i/>
          <w:iCs/>
          <w:spacing w:val="-2"/>
        </w:rPr>
        <w:t xml:space="preserve">89034359413- Зам. </w:t>
      </w:r>
      <w:proofErr w:type="spellStart"/>
      <w:r w:rsidRPr="00662993">
        <w:rPr>
          <w:rFonts w:ascii="Times New Roman" w:eastAsia="Times New Roman" w:hAnsi="Times New Roman" w:cs="Times New Roman"/>
          <w:bCs/>
          <w:i/>
          <w:iCs/>
          <w:spacing w:val="-2"/>
        </w:rPr>
        <w:t>дир</w:t>
      </w:r>
      <w:proofErr w:type="spellEnd"/>
      <w:r w:rsidRPr="00662993">
        <w:rPr>
          <w:rFonts w:ascii="Times New Roman" w:eastAsia="Times New Roman" w:hAnsi="Times New Roman" w:cs="Times New Roman"/>
          <w:bCs/>
          <w:i/>
          <w:iCs/>
          <w:spacing w:val="-2"/>
        </w:rPr>
        <w:t xml:space="preserve">. по УМР, </w:t>
      </w:r>
      <w:proofErr w:type="spellStart"/>
      <w:r w:rsidRPr="00662993">
        <w:rPr>
          <w:rFonts w:ascii="Times New Roman" w:eastAsia="Times New Roman" w:hAnsi="Times New Roman" w:cs="Times New Roman"/>
          <w:bCs/>
          <w:i/>
          <w:iCs/>
          <w:spacing w:val="-2"/>
        </w:rPr>
        <w:t>Харич</w:t>
      </w:r>
      <w:proofErr w:type="spellEnd"/>
      <w:r w:rsidRPr="00662993">
        <w:rPr>
          <w:rFonts w:ascii="Times New Roman" w:eastAsia="Times New Roman" w:hAnsi="Times New Roman" w:cs="Times New Roman"/>
          <w:bCs/>
          <w:i/>
          <w:iCs/>
          <w:spacing w:val="-2"/>
        </w:rPr>
        <w:t xml:space="preserve"> Александра Викторовна;</w:t>
      </w:r>
    </w:p>
    <w:p w:rsidR="006E4ABA" w:rsidRPr="00662993" w:rsidRDefault="006E4ABA" w:rsidP="006E4ABA">
      <w:pPr>
        <w:spacing w:after="123" w:line="260" w:lineRule="exact"/>
        <w:ind w:left="20" w:firstLine="700"/>
        <w:jc w:val="both"/>
        <w:rPr>
          <w:rFonts w:ascii="Times New Roman" w:eastAsia="Times New Roman" w:hAnsi="Times New Roman" w:cs="Times New Roman"/>
          <w:bCs/>
          <w:i/>
          <w:iCs/>
          <w:spacing w:val="-2"/>
        </w:rPr>
      </w:pPr>
      <w:r w:rsidRPr="00662993">
        <w:rPr>
          <w:rFonts w:ascii="Times New Roman" w:eastAsia="Times New Roman" w:hAnsi="Times New Roman" w:cs="Times New Roman"/>
          <w:bCs/>
          <w:i/>
          <w:iCs/>
          <w:spacing w:val="-2"/>
        </w:rPr>
        <w:t xml:space="preserve">89612940547 – Зам. </w:t>
      </w:r>
      <w:proofErr w:type="spellStart"/>
      <w:r w:rsidRPr="00662993">
        <w:rPr>
          <w:rFonts w:ascii="Times New Roman" w:eastAsia="Times New Roman" w:hAnsi="Times New Roman" w:cs="Times New Roman"/>
          <w:bCs/>
          <w:i/>
          <w:iCs/>
          <w:spacing w:val="-2"/>
        </w:rPr>
        <w:t>дир</w:t>
      </w:r>
      <w:proofErr w:type="spellEnd"/>
      <w:r w:rsidRPr="00662993">
        <w:rPr>
          <w:rFonts w:ascii="Times New Roman" w:eastAsia="Times New Roman" w:hAnsi="Times New Roman" w:cs="Times New Roman"/>
          <w:bCs/>
          <w:i/>
          <w:iCs/>
          <w:spacing w:val="-2"/>
        </w:rPr>
        <w:t xml:space="preserve">. по </w:t>
      </w:r>
      <w:proofErr w:type="gramStart"/>
      <w:r w:rsidRPr="00662993">
        <w:rPr>
          <w:rFonts w:ascii="Times New Roman" w:eastAsia="Times New Roman" w:hAnsi="Times New Roman" w:cs="Times New Roman"/>
          <w:bCs/>
          <w:i/>
          <w:iCs/>
          <w:spacing w:val="-2"/>
        </w:rPr>
        <w:t>УПР</w:t>
      </w:r>
      <w:proofErr w:type="gramEnd"/>
      <w:r w:rsidRPr="00662993">
        <w:rPr>
          <w:rFonts w:ascii="Times New Roman" w:eastAsia="Times New Roman" w:hAnsi="Times New Roman" w:cs="Times New Roman"/>
          <w:bCs/>
          <w:i/>
          <w:iCs/>
          <w:spacing w:val="-2"/>
        </w:rPr>
        <w:t>, Бирюков Александр Владимирович;</w:t>
      </w:r>
    </w:p>
    <w:p w:rsidR="006E4ABA" w:rsidRPr="00662993" w:rsidRDefault="00710C18" w:rsidP="006E4ABA">
      <w:pPr>
        <w:spacing w:line="322" w:lineRule="exact"/>
        <w:ind w:left="20" w:right="20" w:firstLine="700"/>
        <w:jc w:val="both"/>
        <w:rPr>
          <w:rFonts w:ascii="Times New Roman" w:eastAsia="Times New Roman" w:hAnsi="Times New Roman" w:cs="Times New Roman"/>
        </w:rPr>
      </w:pPr>
      <w:hyperlink r:id="rId9" w:history="1">
        <w:r w:rsidR="006E4ABA" w:rsidRPr="00662993">
          <w:rPr>
            <w:rFonts w:ascii="Times New Roman" w:eastAsia="Times New Roman" w:hAnsi="Times New Roman" w:cs="Times New Roman"/>
          </w:rPr>
          <w:t>pu88morozov@yandex.ru</w:t>
        </w:r>
      </w:hyperlink>
    </w:p>
    <w:p w:rsidR="00FF098E" w:rsidRDefault="00FF098E" w:rsidP="00022F60">
      <w:pPr>
        <w:pStyle w:val="31"/>
        <w:shd w:val="clear" w:color="auto" w:fill="auto"/>
        <w:spacing w:before="0" w:after="128" w:line="260" w:lineRule="exact"/>
        <w:ind w:left="20" w:firstLine="700"/>
        <w:jc w:val="center"/>
        <w:rPr>
          <w:i w:val="0"/>
          <w:color w:val="000000" w:themeColor="text1"/>
        </w:rPr>
      </w:pPr>
    </w:p>
    <w:p w:rsidR="00022F60" w:rsidRDefault="00022F60" w:rsidP="00022F60">
      <w:pPr>
        <w:pStyle w:val="31"/>
        <w:shd w:val="clear" w:color="auto" w:fill="auto"/>
        <w:spacing w:before="0" w:after="128" w:line="260" w:lineRule="exact"/>
        <w:ind w:left="20" w:firstLine="700"/>
        <w:jc w:val="center"/>
      </w:pPr>
      <w:r w:rsidRPr="00E516B8">
        <w:rPr>
          <w:i w:val="0"/>
          <w:color w:val="000000" w:themeColor="text1"/>
        </w:rPr>
        <w:t>2</w:t>
      </w:r>
      <w:r>
        <w:t xml:space="preserve">.Условия участия </w:t>
      </w:r>
      <w:r w:rsidR="0097398B">
        <w:t xml:space="preserve">в </w:t>
      </w:r>
      <w:r>
        <w:t xml:space="preserve"> Конкурсе:</w:t>
      </w:r>
    </w:p>
    <w:p w:rsidR="00022F60" w:rsidRDefault="00022F60" w:rsidP="00022F60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>2.1 Факт участия в Конкурсе гарантирует согласие участников на обработку персональных данных, необходим</w:t>
      </w:r>
      <w:r w:rsidR="008C05FF">
        <w:t>ых</w:t>
      </w:r>
      <w:r>
        <w:t xml:space="preserve"> для проведения Конкурса.</w:t>
      </w:r>
    </w:p>
    <w:p w:rsidR="00022F60" w:rsidRDefault="00022F60" w:rsidP="00022F60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>2.</w:t>
      </w:r>
      <w:r w:rsidR="00076218">
        <w:t xml:space="preserve">2 Конкурс проводится с </w:t>
      </w:r>
      <w:r w:rsidR="00921797">
        <w:t>15.11</w:t>
      </w:r>
      <w:r w:rsidR="00403655" w:rsidRPr="00403655">
        <w:t xml:space="preserve">.2021 по </w:t>
      </w:r>
      <w:r w:rsidR="00921797">
        <w:t>13.12</w:t>
      </w:r>
      <w:r w:rsidR="00403655" w:rsidRPr="00403655">
        <w:t>.2021</w:t>
      </w:r>
      <w:r w:rsidR="00403655">
        <w:t xml:space="preserve"> </w:t>
      </w:r>
      <w:r w:rsidR="00076218">
        <w:t>г.</w:t>
      </w:r>
    </w:p>
    <w:p w:rsidR="00022F60" w:rsidRDefault="00022F60" w:rsidP="00022F60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>2.3 Форма участия в  конкурсе заочная.</w:t>
      </w:r>
    </w:p>
    <w:p w:rsidR="00022F60" w:rsidRPr="00E516B8" w:rsidRDefault="00022F60" w:rsidP="00E516B8">
      <w:pPr>
        <w:pStyle w:val="3"/>
        <w:shd w:val="clear" w:color="auto" w:fill="auto"/>
        <w:spacing w:after="0" w:line="322" w:lineRule="exact"/>
        <w:ind w:left="20" w:right="20" w:firstLine="700"/>
        <w:jc w:val="both"/>
        <w:rPr>
          <w:color w:val="000000" w:themeColor="text1"/>
        </w:rPr>
      </w:pPr>
      <w:r>
        <w:t>2.4</w:t>
      </w:r>
      <w:proofErr w:type="gramStart"/>
      <w:r>
        <w:t xml:space="preserve"> Д</w:t>
      </w:r>
      <w:proofErr w:type="gramEnd"/>
      <w:r>
        <w:t xml:space="preserve">ля участия в </w:t>
      </w:r>
      <w:r w:rsidR="00076218">
        <w:t xml:space="preserve">Конкурсе необходимо в срок </w:t>
      </w:r>
      <w:r w:rsidR="00076218" w:rsidRPr="00403655">
        <w:t xml:space="preserve">до </w:t>
      </w:r>
      <w:r w:rsidR="00921797">
        <w:t>28</w:t>
      </w:r>
      <w:r w:rsidR="00403655" w:rsidRPr="00403655">
        <w:t xml:space="preserve"> ноября 2021</w:t>
      </w:r>
      <w:r>
        <w:t xml:space="preserve"> г. направить на электронный адрес оргкомитета </w:t>
      </w:r>
      <w:hyperlink r:id="rId10" w:history="1">
        <w:r w:rsidR="00E516B8" w:rsidRPr="00E516B8">
          <w:rPr>
            <w:rStyle w:val="a3"/>
            <w:color w:val="000000" w:themeColor="text1"/>
            <w:u w:val="none"/>
          </w:rPr>
          <w:t>pu88morozov@yandex.ru</w:t>
        </w:r>
      </w:hyperlink>
      <w:r w:rsidR="00E516B8">
        <w:rPr>
          <w:color w:val="000000" w:themeColor="text1"/>
        </w:rPr>
        <w:t xml:space="preserve"> </w:t>
      </w:r>
      <w:r>
        <w:t>пакет конкурсных материалов.</w:t>
      </w:r>
    </w:p>
    <w:p w:rsidR="00022F60" w:rsidRDefault="00022F60" w:rsidP="00022F60">
      <w:pPr>
        <w:pStyle w:val="20"/>
        <w:shd w:val="clear" w:color="auto" w:fill="auto"/>
        <w:spacing w:before="0" w:after="0" w:line="322" w:lineRule="exact"/>
        <w:ind w:left="3340" w:firstLine="0"/>
        <w:jc w:val="left"/>
      </w:pPr>
      <w:r>
        <w:t xml:space="preserve"> </w:t>
      </w:r>
    </w:p>
    <w:p w:rsidR="00076218" w:rsidRDefault="00076218" w:rsidP="00022F60">
      <w:pPr>
        <w:pStyle w:val="20"/>
        <w:shd w:val="clear" w:color="auto" w:fill="auto"/>
        <w:spacing w:before="0" w:after="0" w:line="322" w:lineRule="exact"/>
        <w:ind w:left="3340" w:firstLine="0"/>
        <w:jc w:val="left"/>
      </w:pPr>
    </w:p>
    <w:p w:rsidR="00076218" w:rsidRDefault="00076218" w:rsidP="00022F60">
      <w:pPr>
        <w:pStyle w:val="20"/>
        <w:shd w:val="clear" w:color="auto" w:fill="auto"/>
        <w:spacing w:before="0" w:after="0" w:line="322" w:lineRule="exact"/>
        <w:ind w:left="3340" w:firstLine="0"/>
        <w:jc w:val="left"/>
      </w:pPr>
    </w:p>
    <w:p w:rsidR="00022F60" w:rsidRPr="001064E3" w:rsidRDefault="00022F60" w:rsidP="00022F60">
      <w:pPr>
        <w:pStyle w:val="20"/>
        <w:shd w:val="clear" w:color="auto" w:fill="auto"/>
        <w:spacing w:before="0" w:after="0" w:line="322" w:lineRule="exact"/>
        <w:ind w:left="3340" w:firstLine="0"/>
        <w:jc w:val="left"/>
        <w:rPr>
          <w:b w:val="0"/>
          <w:i/>
          <w:u w:val="single"/>
        </w:rPr>
      </w:pPr>
      <w:r w:rsidRPr="001064E3">
        <w:rPr>
          <w:b w:val="0"/>
          <w:i/>
          <w:u w:val="single"/>
        </w:rPr>
        <w:t>Пакет конкурсных материалов:</w:t>
      </w:r>
    </w:p>
    <w:p w:rsidR="00022F60" w:rsidRDefault="00022F60" w:rsidP="00022F60">
      <w:pPr>
        <w:pStyle w:val="3"/>
        <w:shd w:val="clear" w:color="auto" w:fill="auto"/>
        <w:tabs>
          <w:tab w:val="left" w:pos="715"/>
        </w:tabs>
        <w:spacing w:after="0" w:line="322" w:lineRule="exact"/>
        <w:ind w:firstLine="0"/>
      </w:pPr>
      <w:r>
        <w:t>Заявка (</w:t>
      </w:r>
      <w:r w:rsidRPr="00C4778F">
        <w:rPr>
          <w:i/>
        </w:rPr>
        <w:t>см. Приложение 1</w:t>
      </w:r>
      <w:r>
        <w:t>).</w:t>
      </w:r>
    </w:p>
    <w:p w:rsidR="00022F60" w:rsidRDefault="00D62DDF" w:rsidP="00022F60">
      <w:pPr>
        <w:pStyle w:val="3"/>
        <w:shd w:val="clear" w:color="auto" w:fill="auto"/>
        <w:tabs>
          <w:tab w:val="left" w:pos="715"/>
        </w:tabs>
        <w:spacing w:after="0" w:line="322" w:lineRule="exact"/>
        <w:ind w:firstLine="0"/>
      </w:pPr>
      <w:r>
        <w:t>Творческая работа</w:t>
      </w:r>
      <w:r w:rsidR="00022F60">
        <w:t xml:space="preserve"> (требования к оформлению см. </w:t>
      </w:r>
      <w:r w:rsidR="00022F60" w:rsidRPr="00C4778F">
        <w:rPr>
          <w:i/>
        </w:rPr>
        <w:t>Приложени</w:t>
      </w:r>
      <w:r w:rsidR="00ED18FD">
        <w:rPr>
          <w:i/>
        </w:rPr>
        <w:t>е</w:t>
      </w:r>
      <w:r w:rsidR="00022F60" w:rsidRPr="00C4778F">
        <w:rPr>
          <w:i/>
        </w:rPr>
        <w:t xml:space="preserve"> 2</w:t>
      </w:r>
      <w:r w:rsidR="00022F60">
        <w:t>)</w:t>
      </w:r>
      <w:r w:rsidR="00022F60" w:rsidRPr="00E809CC">
        <w:t xml:space="preserve"> </w:t>
      </w:r>
    </w:p>
    <w:p w:rsidR="00D62DDF" w:rsidRDefault="00D62DDF" w:rsidP="00022F60">
      <w:pPr>
        <w:pStyle w:val="3"/>
        <w:tabs>
          <w:tab w:val="left" w:pos="715"/>
        </w:tabs>
        <w:spacing w:after="236" w:line="317" w:lineRule="exact"/>
        <w:ind w:right="20" w:firstLine="0"/>
      </w:pPr>
    </w:p>
    <w:p w:rsidR="00022F60" w:rsidRDefault="00022F60" w:rsidP="00022F60">
      <w:pPr>
        <w:pStyle w:val="3"/>
        <w:tabs>
          <w:tab w:val="left" w:pos="715"/>
        </w:tabs>
        <w:spacing w:after="236" w:line="317" w:lineRule="exact"/>
        <w:ind w:right="20" w:firstLine="0"/>
      </w:pPr>
      <w:r>
        <w:t xml:space="preserve">2.5 Объем пакета конкурсных материалов, включая мультимедийные и электронные приложения, не должен </w:t>
      </w:r>
      <w:r w:rsidRPr="00403655">
        <w:t>превышать 50 Мб.</w:t>
      </w:r>
      <w:r>
        <w:t xml:space="preserve"> </w:t>
      </w:r>
    </w:p>
    <w:p w:rsidR="00022F60" w:rsidRDefault="00022F60" w:rsidP="00022F60">
      <w:pPr>
        <w:pStyle w:val="3"/>
        <w:tabs>
          <w:tab w:val="left" w:pos="715"/>
        </w:tabs>
        <w:spacing w:after="236" w:line="317" w:lineRule="exact"/>
        <w:ind w:right="20" w:firstLine="0"/>
        <w:jc w:val="both"/>
      </w:pPr>
      <w:r>
        <w:t>2.6 Авторские права на материалы сохраняются за участниками Конкурса. В связи с этим ответственность за соблюдение авторских прав третьих лиц несут авторы работ, что подтверждается авторами при заполнении анкеты к работе.</w:t>
      </w:r>
      <w:r w:rsidRPr="00C4778F">
        <w:t xml:space="preserve"> </w:t>
      </w:r>
      <w:r>
        <w:t xml:space="preserve">Оргкомитет оставляет за собой право проверять присланные материалы на </w:t>
      </w:r>
      <w:proofErr w:type="spellStart"/>
      <w:r>
        <w:t>антиплагиат</w:t>
      </w:r>
      <w:proofErr w:type="spellEnd"/>
      <w:r>
        <w:t xml:space="preserve">. В случае выявления уровня </w:t>
      </w:r>
      <w:r w:rsidRPr="00403655">
        <w:t>заимствования больше 40%, материалы</w:t>
      </w:r>
      <w:r>
        <w:t xml:space="preserve"> могут быть не допущены к участию в конкурсе.</w:t>
      </w:r>
    </w:p>
    <w:p w:rsidR="00022F60" w:rsidRDefault="00022F60" w:rsidP="00022F60">
      <w:pPr>
        <w:pStyle w:val="31"/>
        <w:shd w:val="clear" w:color="auto" w:fill="auto"/>
        <w:spacing w:before="0" w:after="193" w:line="260" w:lineRule="exact"/>
        <w:ind w:firstLine="0"/>
        <w:rPr>
          <w:b w:val="0"/>
          <w:i w:val="0"/>
        </w:rPr>
      </w:pPr>
      <w:r w:rsidRPr="00C4778F">
        <w:rPr>
          <w:b w:val="0"/>
          <w:i w:val="0"/>
        </w:rPr>
        <w:t>2.7</w:t>
      </w:r>
      <w:proofErr w:type="gramStart"/>
      <w:r w:rsidRPr="00C4778F">
        <w:rPr>
          <w:b w:val="0"/>
          <w:i w:val="0"/>
        </w:rPr>
        <w:t xml:space="preserve"> В</w:t>
      </w:r>
      <w:proofErr w:type="gramEnd"/>
      <w:r w:rsidRPr="00C4778F">
        <w:rPr>
          <w:b w:val="0"/>
          <w:i w:val="0"/>
        </w:rPr>
        <w:t xml:space="preserve"> случае несоответствия присланных материалов заявленным требованиям к оформлению по решению оргкомитета Конкурса работы могут быть отклонены. Работы не рецензируются, не возвращаются.  В случае недопущения присланных материалов к участию в конкурсе материалы не рецензируются и не комментируются со стороны оргкомитета. Оргкомитет в </w:t>
      </w:r>
      <w:r w:rsidRPr="00403655">
        <w:rPr>
          <w:b w:val="0"/>
          <w:i w:val="0"/>
        </w:rPr>
        <w:t>течение 3-х рабочих дней</w:t>
      </w:r>
      <w:r w:rsidRPr="00C4778F">
        <w:rPr>
          <w:b w:val="0"/>
          <w:i w:val="0"/>
        </w:rPr>
        <w:t xml:space="preserve"> регистрирует или (в случае несоответствия требованиям) отклоняет поданный пакет. </w:t>
      </w:r>
    </w:p>
    <w:p w:rsidR="00022F60" w:rsidRPr="00C4778F" w:rsidRDefault="00022F60" w:rsidP="00022F60">
      <w:pPr>
        <w:pStyle w:val="31"/>
        <w:shd w:val="clear" w:color="auto" w:fill="auto"/>
        <w:spacing w:before="0" w:after="193" w:line="260" w:lineRule="exact"/>
        <w:ind w:firstLine="0"/>
        <w:jc w:val="center"/>
        <w:rPr>
          <w:i w:val="0"/>
        </w:rPr>
      </w:pPr>
      <w:r w:rsidRPr="00C4778F">
        <w:rPr>
          <w:i w:val="0"/>
        </w:rPr>
        <w:t>3. Оценка материалов конкурса</w:t>
      </w:r>
    </w:p>
    <w:p w:rsidR="00022F60" w:rsidRPr="003C45D9" w:rsidRDefault="00022F60" w:rsidP="00022F60">
      <w:pPr>
        <w:pStyle w:val="3"/>
        <w:shd w:val="clear" w:color="auto" w:fill="auto"/>
        <w:spacing w:after="184" w:line="322" w:lineRule="exact"/>
        <w:ind w:left="20" w:right="20" w:firstLine="680"/>
        <w:jc w:val="both"/>
        <w:rPr>
          <w:color w:val="auto"/>
        </w:rPr>
      </w:pPr>
      <w:r>
        <w:rPr>
          <w:color w:val="auto"/>
        </w:rPr>
        <w:t xml:space="preserve">3.1 </w:t>
      </w:r>
      <w:r w:rsidRPr="003C45D9">
        <w:rPr>
          <w:color w:val="auto"/>
        </w:rPr>
        <w:t xml:space="preserve">Представленные на Конкурс </w:t>
      </w:r>
      <w:r w:rsidR="00F25342">
        <w:rPr>
          <w:color w:val="auto"/>
        </w:rPr>
        <w:t>творческие работы</w:t>
      </w:r>
      <w:r w:rsidRPr="003C45D9">
        <w:rPr>
          <w:color w:val="auto"/>
        </w:rPr>
        <w:t xml:space="preserve"> оцениваются членами жюри  Конкурса. </w:t>
      </w:r>
    </w:p>
    <w:p w:rsidR="00022F60" w:rsidRDefault="00022F60" w:rsidP="00022F60">
      <w:pPr>
        <w:pStyle w:val="20"/>
        <w:shd w:val="clear" w:color="auto" w:fill="auto"/>
        <w:spacing w:before="0" w:after="0" w:line="317" w:lineRule="exact"/>
        <w:ind w:left="40" w:firstLine="0"/>
      </w:pPr>
      <w:r>
        <w:t>Экспертная группа конкурса:</w:t>
      </w:r>
    </w:p>
    <w:p w:rsidR="00022F60" w:rsidRDefault="00022F60" w:rsidP="00022F60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17" w:lineRule="exact"/>
        <w:ind w:left="380" w:firstLine="0"/>
      </w:pPr>
      <w:r>
        <w:t>организует проверку конкурсных работ,</w:t>
      </w:r>
    </w:p>
    <w:p w:rsidR="00022F60" w:rsidRDefault="00022F60" w:rsidP="00022F60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17" w:lineRule="exact"/>
        <w:ind w:left="380" w:firstLine="0"/>
      </w:pPr>
      <w:r>
        <w:t>оценивает работы и готовит представление в оргкомитет на награждение,</w:t>
      </w:r>
    </w:p>
    <w:p w:rsidR="00022F60" w:rsidRDefault="00022F60" w:rsidP="00022F60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after="176" w:line="317" w:lineRule="exact"/>
        <w:ind w:left="380" w:firstLine="0"/>
      </w:pPr>
      <w:r>
        <w:t>ведет необходимую документацию.</w:t>
      </w:r>
    </w:p>
    <w:p w:rsidR="00022F60" w:rsidRDefault="00022F60" w:rsidP="00022F60">
      <w:pPr>
        <w:pStyle w:val="3"/>
        <w:shd w:val="clear" w:color="auto" w:fill="auto"/>
        <w:spacing w:after="0" w:line="322" w:lineRule="exact"/>
        <w:ind w:left="20" w:firstLine="680"/>
        <w:jc w:val="both"/>
      </w:pPr>
      <w:r>
        <w:t xml:space="preserve">3.2 Критерии оценки материалов Конкурса </w:t>
      </w:r>
      <w:r w:rsidR="006E4ABA">
        <w:rPr>
          <w:i/>
        </w:rPr>
        <w:t>см. Приложение 2</w:t>
      </w:r>
      <w:r w:rsidRPr="00C4778F">
        <w:rPr>
          <w:i/>
        </w:rPr>
        <w:t>.</w:t>
      </w:r>
    </w:p>
    <w:p w:rsidR="00022F60" w:rsidRDefault="00022F60" w:rsidP="00022F60">
      <w:pPr>
        <w:pStyle w:val="3"/>
        <w:shd w:val="clear" w:color="auto" w:fill="auto"/>
        <w:spacing w:after="0" w:line="322" w:lineRule="exact"/>
        <w:ind w:left="20" w:right="20" w:firstLine="680"/>
        <w:jc w:val="both"/>
      </w:pPr>
      <w:r>
        <w:t>Заполненные карты являются внутренними документами Конкурса и не предоставляются участникам Конкурса.</w:t>
      </w:r>
    </w:p>
    <w:p w:rsidR="00022F60" w:rsidRDefault="00022F60" w:rsidP="00022F60">
      <w:pPr>
        <w:pStyle w:val="3"/>
        <w:shd w:val="clear" w:color="auto" w:fill="auto"/>
        <w:spacing w:after="229" w:line="322" w:lineRule="exact"/>
        <w:ind w:left="20" w:right="20" w:firstLine="680"/>
        <w:jc w:val="both"/>
      </w:pPr>
    </w:p>
    <w:p w:rsidR="00022F60" w:rsidRPr="00C4778F" w:rsidRDefault="00022F60" w:rsidP="00022F60">
      <w:pPr>
        <w:pStyle w:val="31"/>
        <w:numPr>
          <w:ilvl w:val="0"/>
          <w:numId w:val="1"/>
        </w:numPr>
        <w:shd w:val="clear" w:color="auto" w:fill="auto"/>
        <w:spacing w:before="0" w:after="188" w:line="260" w:lineRule="exact"/>
        <w:ind w:left="20"/>
        <w:jc w:val="center"/>
      </w:pPr>
      <w:r w:rsidRPr="00C4778F">
        <w:t>Подведение итогов и награждение</w:t>
      </w:r>
    </w:p>
    <w:p w:rsidR="00022F60" w:rsidRDefault="00022F60" w:rsidP="00022F60">
      <w:pPr>
        <w:pStyle w:val="3"/>
        <w:shd w:val="clear" w:color="auto" w:fill="auto"/>
        <w:spacing w:after="0" w:line="322" w:lineRule="exact"/>
        <w:ind w:left="20" w:right="20" w:firstLine="680"/>
        <w:jc w:val="both"/>
      </w:pPr>
      <w:r>
        <w:t>4.1</w:t>
      </w:r>
      <w:proofErr w:type="gramStart"/>
      <w:r>
        <w:t xml:space="preserve"> В</w:t>
      </w:r>
      <w:proofErr w:type="gramEnd"/>
      <w:r>
        <w:t xml:space="preserve"> каждой номинации определяется победитель и призёры конкурса, которые награждаются </w:t>
      </w:r>
      <w:r>
        <w:rPr>
          <w:rStyle w:val="0pt1"/>
        </w:rPr>
        <w:t xml:space="preserve">ДИПЛОМАМИ ПОБЕДИТЕЛЯ </w:t>
      </w:r>
      <w:r>
        <w:rPr>
          <w:lang w:val="en-US"/>
        </w:rPr>
        <w:t>I</w:t>
      </w:r>
      <w:r w:rsidRPr="00BF0DA5">
        <w:t xml:space="preserve">, </w:t>
      </w:r>
      <w:r>
        <w:t>II или III степени.</w:t>
      </w:r>
    </w:p>
    <w:p w:rsidR="00022F60" w:rsidRPr="00403655" w:rsidRDefault="00022F60" w:rsidP="00022F60">
      <w:pPr>
        <w:pStyle w:val="3"/>
        <w:shd w:val="clear" w:color="auto" w:fill="auto"/>
        <w:spacing w:after="0" w:line="322" w:lineRule="exact"/>
        <w:ind w:left="20" w:right="20" w:firstLine="680"/>
        <w:jc w:val="both"/>
        <w:rPr>
          <w:color w:val="FF0000"/>
        </w:rPr>
      </w:pPr>
      <w:r>
        <w:t xml:space="preserve">4.2 </w:t>
      </w:r>
      <w:r w:rsidR="00961401" w:rsidRPr="00961401">
        <w:rPr>
          <w:color w:val="000000" w:themeColor="text1"/>
        </w:rPr>
        <w:t xml:space="preserve">Список </w:t>
      </w:r>
      <w:r w:rsidRPr="00961401">
        <w:rPr>
          <w:color w:val="000000" w:themeColor="text1"/>
        </w:rPr>
        <w:t>победителей и призеров</w:t>
      </w:r>
      <w:r w:rsidR="00961401" w:rsidRPr="00961401">
        <w:rPr>
          <w:color w:val="000000" w:themeColor="text1"/>
        </w:rPr>
        <w:t xml:space="preserve"> по представленным номинациям в рамках конкурса </w:t>
      </w:r>
      <w:r w:rsidR="00961401" w:rsidRPr="00403655">
        <w:rPr>
          <w:color w:val="000000" w:themeColor="text1"/>
        </w:rPr>
        <w:t>будет</w:t>
      </w:r>
      <w:r w:rsidRPr="00403655">
        <w:rPr>
          <w:color w:val="000000" w:themeColor="text1"/>
        </w:rPr>
        <w:t xml:space="preserve"> опубл</w:t>
      </w:r>
      <w:r w:rsidR="00961401" w:rsidRPr="00403655">
        <w:rPr>
          <w:color w:val="000000" w:themeColor="text1"/>
        </w:rPr>
        <w:t>икован</w:t>
      </w:r>
      <w:r w:rsidR="00076218" w:rsidRPr="00403655">
        <w:rPr>
          <w:color w:val="000000" w:themeColor="text1"/>
        </w:rPr>
        <w:t xml:space="preserve"> на сайте ГБПОУ РО «МАПТ</w:t>
      </w:r>
      <w:r w:rsidRPr="00403655">
        <w:rPr>
          <w:color w:val="000000" w:themeColor="text1"/>
        </w:rPr>
        <w:t>».</w:t>
      </w:r>
    </w:p>
    <w:p w:rsidR="00022F60" w:rsidRPr="00E809CC" w:rsidRDefault="00022F60" w:rsidP="00754DD7">
      <w:pPr>
        <w:pStyle w:val="3"/>
        <w:shd w:val="clear" w:color="auto" w:fill="auto"/>
        <w:spacing w:after="0" w:line="322" w:lineRule="exact"/>
        <w:ind w:left="20" w:right="20" w:firstLine="680"/>
        <w:jc w:val="both"/>
        <w:sectPr w:rsidR="00022F60" w:rsidRPr="00E809CC" w:rsidSect="000E1B85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558D6" w:rsidRDefault="006558D6">
      <w:pPr>
        <w:rPr>
          <w:sz w:val="2"/>
          <w:szCs w:val="2"/>
        </w:rPr>
      </w:pPr>
    </w:p>
    <w:p w:rsidR="00EC6248" w:rsidRDefault="00EC6248">
      <w:pPr>
        <w:rPr>
          <w:sz w:val="2"/>
          <w:szCs w:val="2"/>
        </w:rPr>
      </w:pPr>
    </w:p>
    <w:p w:rsidR="00EC6248" w:rsidRDefault="00EC6248">
      <w:pPr>
        <w:rPr>
          <w:sz w:val="2"/>
          <w:szCs w:val="2"/>
        </w:rPr>
      </w:pPr>
    </w:p>
    <w:p w:rsidR="00EC6248" w:rsidRDefault="00EC6248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97398B" w:rsidRDefault="0097398B" w:rsidP="0097398B">
      <w:pPr>
        <w:pStyle w:val="20"/>
        <w:framePr w:w="10214" w:h="2497" w:hRule="exact" w:wrap="none" w:vAnchor="page" w:hAnchor="page" w:x="994" w:y="982"/>
        <w:shd w:val="clear" w:color="auto" w:fill="auto"/>
        <w:spacing w:before="0" w:after="303" w:line="260" w:lineRule="exact"/>
        <w:ind w:right="380" w:firstLine="0"/>
        <w:jc w:val="right"/>
      </w:pPr>
      <w:r>
        <w:t>Приложение 1.</w:t>
      </w:r>
    </w:p>
    <w:p w:rsidR="0097398B" w:rsidRDefault="0097398B" w:rsidP="00C53E4A">
      <w:pPr>
        <w:pStyle w:val="20"/>
        <w:framePr w:w="10214" w:h="2497" w:hRule="exact" w:wrap="none" w:vAnchor="page" w:hAnchor="page" w:x="994" w:y="982"/>
        <w:shd w:val="clear" w:color="auto" w:fill="auto"/>
        <w:spacing w:before="0" w:after="0" w:line="322" w:lineRule="exact"/>
        <w:ind w:left="4740" w:firstLine="0"/>
        <w:jc w:val="left"/>
      </w:pPr>
      <w:r>
        <w:t>ЗАЯВКА</w:t>
      </w:r>
    </w:p>
    <w:p w:rsidR="00C53E4A" w:rsidRDefault="0097398B" w:rsidP="00C53E4A">
      <w:pPr>
        <w:pStyle w:val="20"/>
        <w:framePr w:w="10214" w:h="2497" w:hRule="exact" w:wrap="none" w:vAnchor="page" w:hAnchor="page" w:x="994" w:y="982"/>
        <w:shd w:val="clear" w:color="auto" w:fill="auto"/>
        <w:spacing w:before="0" w:after="0" w:line="322" w:lineRule="exact"/>
        <w:ind w:left="960" w:right="380" w:firstLine="920"/>
        <w:jc w:val="left"/>
      </w:pPr>
      <w:r>
        <w:t>НА УЧАСТИЕ В ТЕРРИТОРИАЛЬНОМ КОНКУРСЕ</w:t>
      </w:r>
      <w:r w:rsidR="00C53E4A">
        <w:t xml:space="preserve">        </w:t>
      </w:r>
    </w:p>
    <w:p w:rsidR="00F25342" w:rsidRDefault="00F25342" w:rsidP="00F25342">
      <w:pPr>
        <w:pStyle w:val="20"/>
        <w:framePr w:w="10214" w:h="2497" w:hRule="exact" w:wrap="none" w:vAnchor="page" w:hAnchor="page" w:x="994" w:y="982"/>
        <w:shd w:val="clear" w:color="auto" w:fill="auto"/>
        <w:spacing w:before="0" w:after="0" w:line="322" w:lineRule="exact"/>
        <w:ind w:right="12" w:firstLine="0"/>
      </w:pPr>
      <w:r w:rsidRPr="00F25342">
        <w:t xml:space="preserve">ТВОРЧЕСКИХ РАБОТ, </w:t>
      </w:r>
      <w:proofErr w:type="gramStart"/>
      <w:r w:rsidRPr="00F25342">
        <w:t>ПОСВЯЩЕННОМ</w:t>
      </w:r>
      <w:proofErr w:type="gramEnd"/>
      <w:r w:rsidRPr="00F25342">
        <w:t xml:space="preserve"> 95-ЛЕТИЮ СО ДНЯ ПУБЛИКАЦИИ «ДОНСКИХ РАССКАЗОВ» М.А. ШОЛОХОВА </w:t>
      </w:r>
    </w:p>
    <w:p w:rsidR="0097398B" w:rsidRDefault="00F25342" w:rsidP="00F25342">
      <w:pPr>
        <w:pStyle w:val="20"/>
        <w:framePr w:w="10214" w:h="2497" w:hRule="exact" w:wrap="none" w:vAnchor="page" w:hAnchor="page" w:x="994" w:y="982"/>
        <w:shd w:val="clear" w:color="auto" w:fill="auto"/>
        <w:spacing w:before="0" w:after="0" w:line="322" w:lineRule="exact"/>
        <w:ind w:right="12" w:firstLine="0"/>
      </w:pPr>
      <w:r w:rsidRPr="00F25342">
        <w:t>«СУДЬБЫ ДОНСКОГО КАЗАЧЕСТВА»</w:t>
      </w:r>
    </w:p>
    <w:p w:rsidR="0097398B" w:rsidRDefault="004050B9" w:rsidP="00C53E4A">
      <w:pPr>
        <w:pStyle w:val="20"/>
        <w:framePr w:w="10214" w:h="2497" w:hRule="exact" w:wrap="none" w:vAnchor="page" w:hAnchor="page" w:x="994" w:y="982"/>
        <w:shd w:val="clear" w:color="auto" w:fill="auto"/>
        <w:spacing w:before="0" w:after="0" w:line="260" w:lineRule="exact"/>
        <w:ind w:left="3040" w:firstLine="0"/>
        <w:jc w:val="left"/>
      </w:pPr>
      <w:r w:rsidRPr="00754DD7">
        <w:t xml:space="preserve">с </w:t>
      </w:r>
      <w:r w:rsidR="00921797">
        <w:t xml:space="preserve">15.11.2021 по 13.12.2021 </w:t>
      </w:r>
    </w:p>
    <w:p w:rsidR="0097398B" w:rsidRDefault="0097398B" w:rsidP="0097398B">
      <w:pPr>
        <w:pStyle w:val="20"/>
        <w:framePr w:w="10214" w:h="2497" w:hRule="exact" w:wrap="none" w:vAnchor="page" w:hAnchor="page" w:x="994" w:y="982"/>
        <w:shd w:val="clear" w:color="auto" w:fill="auto"/>
        <w:spacing w:before="0" w:after="0" w:line="260" w:lineRule="exact"/>
        <w:ind w:left="3040" w:firstLine="0"/>
        <w:jc w:val="left"/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C13BA1" w:rsidRPr="00C13BA1" w:rsidRDefault="00C13BA1" w:rsidP="00C13B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13BA1" w:rsidRPr="00C13BA1" w:rsidTr="00C13BA1">
        <w:tc>
          <w:tcPr>
            <w:tcW w:w="10137" w:type="dxa"/>
            <w:gridSpan w:val="2"/>
            <w:shd w:val="clear" w:color="auto" w:fill="auto"/>
          </w:tcPr>
          <w:p w:rsidR="00C13BA1" w:rsidRPr="00C13BA1" w:rsidRDefault="00C13BA1" w:rsidP="00C13B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13BA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Заявка на участие в территориальном конкурсе </w:t>
            </w:r>
            <w:r w:rsidR="00F25342" w:rsidRPr="00F25342">
              <w:rPr>
                <w:rFonts w:ascii="Times New Roman" w:eastAsia="Times New Roman" w:hAnsi="Times New Roman" w:cs="Times New Roman"/>
                <w:b/>
                <w:color w:val="auto"/>
              </w:rPr>
              <w:t>творческих работ</w:t>
            </w:r>
          </w:p>
          <w:p w:rsidR="00C13BA1" w:rsidRPr="00C13BA1" w:rsidRDefault="00C13BA1" w:rsidP="00C13B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C13BA1" w:rsidRPr="00C13BA1" w:rsidTr="00C13BA1">
        <w:tc>
          <w:tcPr>
            <w:tcW w:w="5068" w:type="dxa"/>
            <w:shd w:val="clear" w:color="auto" w:fill="auto"/>
          </w:tcPr>
          <w:p w:rsidR="00C13BA1" w:rsidRPr="00C13BA1" w:rsidRDefault="00C13BA1" w:rsidP="00C13B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13BA1">
              <w:rPr>
                <w:rFonts w:ascii="Times New Roman" w:eastAsia="Times New Roman" w:hAnsi="Times New Roman" w:cs="Times New Roman"/>
                <w:color w:val="auto"/>
              </w:rPr>
              <w:t>1. Фамилия, имя, отчество автора</w:t>
            </w:r>
          </w:p>
        </w:tc>
        <w:tc>
          <w:tcPr>
            <w:tcW w:w="5069" w:type="dxa"/>
            <w:shd w:val="clear" w:color="auto" w:fill="auto"/>
          </w:tcPr>
          <w:p w:rsidR="00C13BA1" w:rsidRPr="00C13BA1" w:rsidRDefault="00C13BA1" w:rsidP="00C13BA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C13BA1" w:rsidRPr="00C13BA1" w:rsidTr="00C13BA1">
        <w:tc>
          <w:tcPr>
            <w:tcW w:w="5068" w:type="dxa"/>
            <w:shd w:val="clear" w:color="auto" w:fill="auto"/>
          </w:tcPr>
          <w:p w:rsidR="00C13BA1" w:rsidRPr="00C13BA1" w:rsidRDefault="00C13BA1" w:rsidP="00C13B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13BA1">
              <w:rPr>
                <w:rFonts w:ascii="Times New Roman" w:eastAsia="Times New Roman" w:hAnsi="Times New Roman" w:cs="Times New Roman"/>
                <w:color w:val="auto"/>
              </w:rPr>
              <w:t xml:space="preserve">3. </w:t>
            </w:r>
            <w:r w:rsidR="00F25342">
              <w:rPr>
                <w:rFonts w:ascii="Times New Roman" w:eastAsia="Times New Roman" w:hAnsi="Times New Roman" w:cs="Times New Roman"/>
                <w:color w:val="auto"/>
              </w:rPr>
              <w:t>Курс</w:t>
            </w:r>
            <w:r w:rsidR="00F25342" w:rsidRPr="00A558D6">
              <w:rPr>
                <w:rFonts w:ascii="Times New Roman" w:eastAsia="Times New Roman" w:hAnsi="Times New Roman" w:cs="Times New Roman"/>
                <w:color w:val="auto"/>
              </w:rPr>
              <w:t xml:space="preserve">, группа, профессия </w:t>
            </w:r>
            <w:r w:rsidRPr="00A558D6">
              <w:rPr>
                <w:rFonts w:ascii="Times New Roman" w:eastAsia="Times New Roman" w:hAnsi="Times New Roman" w:cs="Times New Roman"/>
                <w:color w:val="auto"/>
              </w:rPr>
              <w:t>Полное наименование образовательного</w:t>
            </w:r>
            <w:r w:rsidRPr="00C13BA1">
              <w:rPr>
                <w:rFonts w:ascii="Times New Roman" w:eastAsia="Times New Roman" w:hAnsi="Times New Roman" w:cs="Times New Roman"/>
                <w:color w:val="auto"/>
              </w:rPr>
              <w:t xml:space="preserve"> учреждения</w:t>
            </w:r>
          </w:p>
        </w:tc>
        <w:tc>
          <w:tcPr>
            <w:tcW w:w="5069" w:type="dxa"/>
            <w:shd w:val="clear" w:color="auto" w:fill="auto"/>
          </w:tcPr>
          <w:p w:rsidR="00C13BA1" w:rsidRPr="00C13BA1" w:rsidRDefault="00C13BA1" w:rsidP="00C13BA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C13BA1" w:rsidRPr="00C13BA1" w:rsidTr="00C13BA1">
        <w:tc>
          <w:tcPr>
            <w:tcW w:w="5068" w:type="dxa"/>
            <w:shd w:val="clear" w:color="auto" w:fill="auto"/>
          </w:tcPr>
          <w:p w:rsidR="00C13BA1" w:rsidRPr="00C13BA1" w:rsidRDefault="00C13BA1" w:rsidP="00F2534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13BA1">
              <w:rPr>
                <w:rFonts w:ascii="Times New Roman" w:eastAsia="Times New Roman" w:hAnsi="Times New Roman" w:cs="Times New Roman"/>
                <w:color w:val="auto"/>
              </w:rPr>
              <w:t xml:space="preserve">6. </w:t>
            </w:r>
            <w:r w:rsidR="00F25342" w:rsidRPr="009C0C31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Н</w:t>
            </w:r>
            <w:r w:rsidRPr="009C0C31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оминация</w:t>
            </w:r>
          </w:p>
        </w:tc>
        <w:tc>
          <w:tcPr>
            <w:tcW w:w="5069" w:type="dxa"/>
            <w:shd w:val="clear" w:color="auto" w:fill="auto"/>
          </w:tcPr>
          <w:p w:rsidR="00C13BA1" w:rsidRPr="00C13BA1" w:rsidRDefault="00C13BA1" w:rsidP="00C13BA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C13BA1" w:rsidRPr="00C13BA1" w:rsidTr="00C13BA1">
        <w:tc>
          <w:tcPr>
            <w:tcW w:w="5068" w:type="dxa"/>
            <w:shd w:val="clear" w:color="auto" w:fill="auto"/>
          </w:tcPr>
          <w:p w:rsidR="00C13BA1" w:rsidRPr="00C13BA1" w:rsidRDefault="00C13BA1" w:rsidP="00C13B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13BA1">
              <w:rPr>
                <w:rFonts w:ascii="Times New Roman" w:eastAsia="Times New Roman" w:hAnsi="Times New Roman" w:cs="Times New Roman"/>
                <w:color w:val="auto"/>
              </w:rPr>
              <w:t>7. Контактный телефон участника</w:t>
            </w:r>
          </w:p>
        </w:tc>
        <w:tc>
          <w:tcPr>
            <w:tcW w:w="5069" w:type="dxa"/>
            <w:shd w:val="clear" w:color="auto" w:fill="auto"/>
          </w:tcPr>
          <w:p w:rsidR="00C13BA1" w:rsidRPr="00C13BA1" w:rsidRDefault="00C13BA1" w:rsidP="00C13BA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C13BA1" w:rsidRPr="00C13BA1" w:rsidTr="00C13BA1">
        <w:tc>
          <w:tcPr>
            <w:tcW w:w="5068" w:type="dxa"/>
            <w:shd w:val="clear" w:color="auto" w:fill="auto"/>
          </w:tcPr>
          <w:p w:rsidR="00C13BA1" w:rsidRPr="00C13BA1" w:rsidRDefault="00C13BA1" w:rsidP="00C13B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13BA1">
              <w:rPr>
                <w:rFonts w:ascii="Times New Roman" w:eastAsia="Times New Roman" w:hAnsi="Times New Roman" w:cs="Times New Roman"/>
                <w:color w:val="auto"/>
              </w:rPr>
              <w:t>8. Электронная почта участника</w:t>
            </w:r>
          </w:p>
        </w:tc>
        <w:tc>
          <w:tcPr>
            <w:tcW w:w="5069" w:type="dxa"/>
            <w:shd w:val="clear" w:color="auto" w:fill="auto"/>
          </w:tcPr>
          <w:p w:rsidR="00C13BA1" w:rsidRPr="00C13BA1" w:rsidRDefault="00C13BA1" w:rsidP="00C13BA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1064E3" w:rsidRDefault="001064E3" w:rsidP="00C13BA1">
      <w:pPr>
        <w:ind w:left="709"/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6558D6" w:rsidRDefault="00BF0DA5" w:rsidP="0097398B">
      <w:pPr>
        <w:pStyle w:val="40"/>
        <w:framePr w:w="10214" w:h="610" w:hRule="exact" w:wrap="none" w:vAnchor="page" w:hAnchor="page" w:x="859" w:y="8799"/>
        <w:shd w:val="clear" w:color="auto" w:fill="auto"/>
        <w:spacing w:before="0"/>
        <w:ind w:left="120"/>
      </w:pPr>
      <w:r>
        <w:t>Заявитель - участник Конкурса подтверждает, что является автором представленных на Конкурс материалов и передает организаторам Конкурса право на их использование.</w:t>
      </w:r>
    </w:p>
    <w:p w:rsidR="006558D6" w:rsidRDefault="00BF0DA5">
      <w:pPr>
        <w:pStyle w:val="23"/>
        <w:framePr w:wrap="none" w:vAnchor="page" w:hAnchor="page" w:x="10734" w:y="15864"/>
        <w:shd w:val="clear" w:color="auto" w:fill="auto"/>
        <w:spacing w:line="210" w:lineRule="exact"/>
        <w:ind w:left="20"/>
      </w:pPr>
      <w:r>
        <w:t>6</w:t>
      </w:r>
    </w:p>
    <w:p w:rsidR="006558D6" w:rsidRDefault="006558D6">
      <w:pPr>
        <w:rPr>
          <w:sz w:val="2"/>
          <w:szCs w:val="2"/>
        </w:rPr>
        <w:sectPr w:rsidR="006558D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58D6" w:rsidRDefault="00BF0DA5" w:rsidP="0047475B">
      <w:pPr>
        <w:pStyle w:val="3"/>
        <w:shd w:val="clear" w:color="auto" w:fill="auto"/>
        <w:spacing w:after="0" w:line="240" w:lineRule="auto"/>
        <w:ind w:right="20" w:firstLine="0"/>
        <w:jc w:val="right"/>
      </w:pPr>
      <w:r>
        <w:lastRenderedPageBreak/>
        <w:t>Приложение 2.</w:t>
      </w:r>
    </w:p>
    <w:p w:rsidR="006558D6" w:rsidRDefault="00BF0DA5" w:rsidP="0047475B">
      <w:pPr>
        <w:pStyle w:val="20"/>
        <w:shd w:val="clear" w:color="auto" w:fill="auto"/>
        <w:spacing w:before="0" w:after="0" w:line="240" w:lineRule="auto"/>
        <w:ind w:right="160" w:firstLine="0"/>
      </w:pPr>
      <w:r>
        <w:t xml:space="preserve">Требования к оформлению </w:t>
      </w:r>
      <w:r w:rsidR="00F25342" w:rsidRPr="00F25342">
        <w:t>творческ</w:t>
      </w:r>
      <w:r w:rsidR="00F25342">
        <w:t>ой</w:t>
      </w:r>
      <w:r w:rsidR="00F25342" w:rsidRPr="00F25342">
        <w:t xml:space="preserve"> работ</w:t>
      </w:r>
      <w:r w:rsidR="00F25342">
        <w:t>ы</w:t>
      </w:r>
    </w:p>
    <w:p w:rsidR="006558D6" w:rsidRDefault="00BF0DA5" w:rsidP="0047475B">
      <w:pPr>
        <w:pStyle w:val="3"/>
        <w:shd w:val="clear" w:color="auto" w:fill="auto"/>
        <w:spacing w:after="0" w:line="240" w:lineRule="auto"/>
        <w:ind w:left="20" w:right="20" w:firstLine="720"/>
      </w:pPr>
      <w:r>
        <w:t xml:space="preserve">К участию в Конкурсе не допускаются материалы, ранее </w:t>
      </w:r>
      <w:r w:rsidR="00CC6145">
        <w:t>принимавшие участие в конкурсе, опубликованные в СМИ</w:t>
      </w:r>
      <w:r>
        <w:t xml:space="preserve"> и материалы из Интернета.</w:t>
      </w:r>
    </w:p>
    <w:p w:rsidR="006558D6" w:rsidRDefault="00BF0DA5" w:rsidP="0047475B">
      <w:pPr>
        <w:pStyle w:val="3"/>
        <w:shd w:val="clear" w:color="auto" w:fill="auto"/>
        <w:spacing w:after="0" w:line="240" w:lineRule="auto"/>
        <w:ind w:left="20" w:firstLine="720"/>
      </w:pPr>
      <w:r>
        <w:t>Конкурсные материалы должны содержать:</w:t>
      </w:r>
    </w:p>
    <w:p w:rsidR="00F25342" w:rsidRDefault="00F25342" w:rsidP="0047475B">
      <w:pPr>
        <w:pStyle w:val="3"/>
        <w:shd w:val="clear" w:color="auto" w:fill="auto"/>
        <w:spacing w:after="0" w:line="240" w:lineRule="auto"/>
        <w:ind w:left="20" w:firstLine="720"/>
      </w:pPr>
    </w:p>
    <w:p w:rsidR="00F25342" w:rsidRPr="00F25342" w:rsidRDefault="00F25342" w:rsidP="0047475B">
      <w:pPr>
        <w:pStyle w:val="3"/>
        <w:numPr>
          <w:ilvl w:val="0"/>
          <w:numId w:val="12"/>
        </w:numPr>
        <w:shd w:val="clear" w:color="auto" w:fill="auto"/>
        <w:spacing w:after="0" w:line="240" w:lineRule="auto"/>
        <w:rPr>
          <w:b/>
        </w:rPr>
      </w:pPr>
      <w:r w:rsidRPr="00F25342">
        <w:rPr>
          <w:b/>
        </w:rPr>
        <w:t>Презентация «Судьбы донского казачества».</w:t>
      </w:r>
    </w:p>
    <w:p w:rsidR="00F25342" w:rsidRDefault="00F25342" w:rsidP="0047475B">
      <w:pPr>
        <w:pStyle w:val="3"/>
        <w:shd w:val="clear" w:color="auto" w:fill="auto"/>
        <w:spacing w:after="0" w:line="240" w:lineRule="auto"/>
        <w:ind w:firstLine="709"/>
      </w:pPr>
      <w:r>
        <w:t xml:space="preserve">Количество слайдов должно быть не меньше 10 и не более 15. </w:t>
      </w:r>
    </w:p>
    <w:p w:rsidR="00F25342" w:rsidRDefault="00F25342" w:rsidP="0047475B">
      <w:pPr>
        <w:pStyle w:val="3"/>
        <w:shd w:val="clear" w:color="auto" w:fill="auto"/>
        <w:spacing w:after="0" w:line="240" w:lineRule="auto"/>
        <w:ind w:firstLine="709"/>
      </w:pPr>
      <w:r>
        <w:t xml:space="preserve">Презентация должна иметь обязательные слайды: титульный слайд, где содержится название конкурса, номинация; ПОУ; фамилия и имя студента, курс, группа; ФИО руководителя. </w:t>
      </w:r>
    </w:p>
    <w:p w:rsidR="00F25342" w:rsidRDefault="00F25342" w:rsidP="0047475B">
      <w:pPr>
        <w:pStyle w:val="3"/>
        <w:shd w:val="clear" w:color="auto" w:fill="auto"/>
        <w:spacing w:after="0" w:line="240" w:lineRule="auto"/>
        <w:ind w:firstLine="709"/>
      </w:pPr>
      <w:r>
        <w:t xml:space="preserve">Последний слайд – использование литературы и Интернет-ресурсов. </w:t>
      </w:r>
    </w:p>
    <w:p w:rsidR="00F25342" w:rsidRDefault="00F25342" w:rsidP="0047475B">
      <w:pPr>
        <w:pStyle w:val="3"/>
        <w:shd w:val="clear" w:color="auto" w:fill="auto"/>
        <w:spacing w:after="0" w:line="240" w:lineRule="auto"/>
        <w:ind w:firstLine="709"/>
      </w:pPr>
      <w:r w:rsidRPr="00F25342">
        <w:rPr>
          <w:i/>
        </w:rPr>
        <w:t>Критерии оценивания</w:t>
      </w:r>
      <w:r>
        <w:t xml:space="preserve">: </w:t>
      </w:r>
    </w:p>
    <w:p w:rsidR="00F25342" w:rsidRDefault="00F25342" w:rsidP="0047475B">
      <w:pPr>
        <w:pStyle w:val="3"/>
        <w:numPr>
          <w:ilvl w:val="0"/>
          <w:numId w:val="13"/>
        </w:numPr>
        <w:shd w:val="clear" w:color="auto" w:fill="auto"/>
        <w:spacing w:after="0" w:line="240" w:lineRule="auto"/>
      </w:pPr>
      <w:r>
        <w:t xml:space="preserve">Презентация должна быть содержательной и соответствовать теме конкурса; </w:t>
      </w:r>
    </w:p>
    <w:p w:rsidR="00F25342" w:rsidRDefault="00F25342" w:rsidP="0047475B">
      <w:pPr>
        <w:pStyle w:val="3"/>
        <w:numPr>
          <w:ilvl w:val="0"/>
          <w:numId w:val="13"/>
        </w:numPr>
        <w:shd w:val="clear" w:color="auto" w:fill="auto"/>
        <w:spacing w:after="0" w:line="240" w:lineRule="auto"/>
      </w:pPr>
      <w:r>
        <w:t xml:space="preserve">Глубина, яркость и доступность содержания; </w:t>
      </w:r>
    </w:p>
    <w:p w:rsidR="00F25342" w:rsidRDefault="00F25342" w:rsidP="0047475B">
      <w:pPr>
        <w:pStyle w:val="3"/>
        <w:numPr>
          <w:ilvl w:val="0"/>
          <w:numId w:val="13"/>
        </w:numPr>
        <w:shd w:val="clear" w:color="auto" w:fill="auto"/>
        <w:spacing w:after="0" w:line="240" w:lineRule="auto"/>
      </w:pPr>
      <w:r>
        <w:t xml:space="preserve">Культура оформления презентации; </w:t>
      </w:r>
    </w:p>
    <w:p w:rsidR="00F25342" w:rsidRDefault="00F25342" w:rsidP="0047475B">
      <w:pPr>
        <w:pStyle w:val="3"/>
        <w:numPr>
          <w:ilvl w:val="0"/>
          <w:numId w:val="13"/>
        </w:numPr>
        <w:shd w:val="clear" w:color="auto" w:fill="auto"/>
        <w:spacing w:after="0" w:line="240" w:lineRule="auto"/>
      </w:pPr>
      <w:r>
        <w:t xml:space="preserve">Отсутствие орфографических, пунктуационных, стилистических ошибок; </w:t>
      </w:r>
    </w:p>
    <w:p w:rsidR="00F25342" w:rsidRDefault="00F25342" w:rsidP="0047475B">
      <w:pPr>
        <w:pStyle w:val="3"/>
        <w:numPr>
          <w:ilvl w:val="0"/>
          <w:numId w:val="13"/>
        </w:numPr>
        <w:shd w:val="clear" w:color="auto" w:fill="auto"/>
        <w:spacing w:after="0" w:line="240" w:lineRule="auto"/>
      </w:pPr>
      <w:r>
        <w:t>Субъективный фактор.</w:t>
      </w:r>
    </w:p>
    <w:p w:rsidR="00F25342" w:rsidRDefault="00F25342" w:rsidP="0047475B">
      <w:pPr>
        <w:pStyle w:val="3"/>
        <w:shd w:val="clear" w:color="auto" w:fill="auto"/>
        <w:spacing w:after="0" w:line="240" w:lineRule="auto"/>
        <w:ind w:left="1429" w:firstLine="0"/>
      </w:pPr>
    </w:p>
    <w:p w:rsidR="002A71DC" w:rsidRDefault="002A71DC" w:rsidP="0047475B">
      <w:pPr>
        <w:pStyle w:val="3"/>
        <w:numPr>
          <w:ilvl w:val="0"/>
          <w:numId w:val="12"/>
        </w:numPr>
        <w:spacing w:after="0" w:line="240" w:lineRule="auto"/>
        <w:rPr>
          <w:b/>
        </w:rPr>
      </w:pPr>
      <w:r w:rsidRPr="002A71DC">
        <w:rPr>
          <w:b/>
        </w:rPr>
        <w:t>Иллюстрация «Судьбы донского казачества».</w:t>
      </w:r>
    </w:p>
    <w:p w:rsidR="002A71DC" w:rsidRPr="002A71DC" w:rsidRDefault="002A71DC" w:rsidP="0047475B">
      <w:pPr>
        <w:pStyle w:val="3"/>
        <w:numPr>
          <w:ilvl w:val="0"/>
          <w:numId w:val="15"/>
        </w:numPr>
        <w:spacing w:after="0" w:line="240" w:lineRule="auto"/>
        <w:ind w:left="1418" w:hanging="284"/>
      </w:pPr>
      <w:r w:rsidRPr="002A71DC">
        <w:t>полнота и глубина раскрытия темы;</w:t>
      </w:r>
    </w:p>
    <w:p w:rsidR="002A71DC" w:rsidRPr="002A71DC" w:rsidRDefault="002A71DC" w:rsidP="0047475B">
      <w:pPr>
        <w:pStyle w:val="3"/>
        <w:numPr>
          <w:ilvl w:val="0"/>
          <w:numId w:val="15"/>
        </w:numPr>
        <w:spacing w:after="0" w:line="240" w:lineRule="auto"/>
        <w:ind w:left="1418" w:hanging="284"/>
      </w:pPr>
      <w:r w:rsidRPr="002A71DC">
        <w:t>оригинальность раскрытия темы;</w:t>
      </w:r>
    </w:p>
    <w:p w:rsidR="002A71DC" w:rsidRDefault="002A71DC" w:rsidP="0047475B">
      <w:pPr>
        <w:pStyle w:val="3"/>
        <w:numPr>
          <w:ilvl w:val="0"/>
          <w:numId w:val="15"/>
        </w:numPr>
        <w:shd w:val="clear" w:color="auto" w:fill="auto"/>
        <w:spacing w:after="0" w:line="240" w:lineRule="auto"/>
        <w:ind w:left="1418" w:hanging="284"/>
      </w:pPr>
      <w:r w:rsidRPr="002A71DC">
        <w:t>творческий подход.</w:t>
      </w:r>
    </w:p>
    <w:p w:rsidR="002A71DC" w:rsidRPr="002A71DC" w:rsidRDefault="002A71DC" w:rsidP="0047475B">
      <w:pPr>
        <w:pStyle w:val="3"/>
        <w:shd w:val="clear" w:color="auto" w:fill="auto"/>
        <w:spacing w:after="0" w:line="240" w:lineRule="auto"/>
        <w:ind w:left="1134" w:firstLine="0"/>
      </w:pPr>
    </w:p>
    <w:p w:rsidR="002A71DC" w:rsidRPr="00A558D6" w:rsidRDefault="002A71DC" w:rsidP="0047475B">
      <w:pPr>
        <w:pStyle w:val="3"/>
        <w:spacing w:after="0" w:line="240" w:lineRule="auto"/>
        <w:ind w:firstLine="709"/>
      </w:pPr>
      <w:r w:rsidRPr="00A558D6">
        <w:t>На Конкурс принимаются иллюстрации на бумаге размером не менее</w:t>
      </w:r>
    </w:p>
    <w:p w:rsidR="002A71DC" w:rsidRPr="00A558D6" w:rsidRDefault="002A71DC" w:rsidP="0047475B">
      <w:pPr>
        <w:pStyle w:val="3"/>
        <w:spacing w:after="0" w:line="240" w:lineRule="auto"/>
        <w:ind w:firstLine="709"/>
      </w:pPr>
      <w:r w:rsidRPr="00A558D6">
        <w:t xml:space="preserve">140х210 </w:t>
      </w:r>
      <w:proofErr w:type="spellStart"/>
      <w:r w:rsidRPr="00A558D6">
        <w:t>ммили</w:t>
      </w:r>
      <w:proofErr w:type="spellEnd"/>
      <w:r w:rsidRPr="00A558D6">
        <w:t xml:space="preserve"> в виде файла в формате JPEG, размером 600х800 </w:t>
      </w:r>
      <w:proofErr w:type="spellStart"/>
      <w:r w:rsidRPr="00A558D6">
        <w:t>dpi</w:t>
      </w:r>
      <w:proofErr w:type="spellEnd"/>
      <w:r w:rsidRPr="00A558D6">
        <w:t xml:space="preserve">, </w:t>
      </w:r>
      <w:proofErr w:type="gramStart"/>
      <w:r w:rsidRPr="00A558D6">
        <w:t>с</w:t>
      </w:r>
      <w:proofErr w:type="gramEnd"/>
    </w:p>
    <w:p w:rsidR="002A71DC" w:rsidRPr="00A558D6" w:rsidRDefault="002A71DC" w:rsidP="0047475B">
      <w:pPr>
        <w:pStyle w:val="3"/>
        <w:spacing w:after="0" w:line="240" w:lineRule="auto"/>
        <w:ind w:firstLine="709"/>
      </w:pPr>
      <w:r w:rsidRPr="00A558D6">
        <w:t xml:space="preserve">разрешением не менее 72 </w:t>
      </w:r>
      <w:proofErr w:type="spellStart"/>
      <w:r w:rsidRPr="00A558D6">
        <w:t>dpi</w:t>
      </w:r>
      <w:proofErr w:type="spellEnd"/>
      <w:r w:rsidRPr="00A558D6">
        <w:t xml:space="preserve">. </w:t>
      </w:r>
    </w:p>
    <w:p w:rsidR="002A71DC" w:rsidRPr="00A558D6" w:rsidRDefault="002A71DC" w:rsidP="0047475B">
      <w:pPr>
        <w:pStyle w:val="3"/>
        <w:spacing w:after="0" w:line="240" w:lineRule="auto"/>
        <w:ind w:firstLine="709"/>
      </w:pPr>
      <w:r w:rsidRPr="00A558D6">
        <w:t xml:space="preserve">Подписи к работам обязательны. </w:t>
      </w:r>
    </w:p>
    <w:p w:rsidR="002A71DC" w:rsidRPr="00A558D6" w:rsidRDefault="002A71DC" w:rsidP="0047475B">
      <w:pPr>
        <w:pStyle w:val="3"/>
        <w:spacing w:after="0" w:line="240" w:lineRule="auto"/>
        <w:ind w:firstLine="709"/>
      </w:pPr>
      <w:r w:rsidRPr="00A558D6">
        <w:t>Максимальный размер файлов – 20 Мб.</w:t>
      </w:r>
    </w:p>
    <w:p w:rsidR="002A71DC" w:rsidRPr="00A558D6" w:rsidRDefault="002A71DC" w:rsidP="0047475B">
      <w:pPr>
        <w:pStyle w:val="3"/>
        <w:spacing w:after="0" w:line="240" w:lineRule="auto"/>
        <w:ind w:firstLine="0"/>
      </w:pPr>
    </w:p>
    <w:p w:rsidR="002A71DC" w:rsidRPr="00A558D6" w:rsidRDefault="002A71DC" w:rsidP="0047475B">
      <w:pPr>
        <w:numPr>
          <w:ilvl w:val="0"/>
          <w:numId w:val="12"/>
        </w:numPr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558D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Эссе «Судьбы донского казачества».</w:t>
      </w:r>
    </w:p>
    <w:p w:rsidR="002A71DC" w:rsidRPr="00A558D6" w:rsidRDefault="002A71DC" w:rsidP="0047475B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58D6">
        <w:rPr>
          <w:rFonts w:ascii="Times New Roman" w:eastAsia="Times New Roman" w:hAnsi="Times New Roman" w:cs="Times New Roman"/>
          <w:color w:val="auto"/>
          <w:sz w:val="26"/>
          <w:szCs w:val="26"/>
        </w:rPr>
        <w:t>соответствие представленной работы жанру эссе,</w:t>
      </w:r>
    </w:p>
    <w:p w:rsidR="002A71DC" w:rsidRPr="00A558D6" w:rsidRDefault="002A71DC" w:rsidP="0047475B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58D6">
        <w:rPr>
          <w:rFonts w:ascii="Times New Roman" w:eastAsia="Times New Roman" w:hAnsi="Times New Roman" w:cs="Times New Roman"/>
          <w:color w:val="auto"/>
          <w:sz w:val="26"/>
          <w:szCs w:val="26"/>
        </w:rPr>
        <w:t>соответствие содержания заявленной тематике,</w:t>
      </w:r>
    </w:p>
    <w:p w:rsidR="002A71DC" w:rsidRPr="00A558D6" w:rsidRDefault="002A71DC" w:rsidP="0047475B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58D6">
        <w:rPr>
          <w:rFonts w:ascii="Times New Roman" w:eastAsia="Times New Roman" w:hAnsi="Times New Roman" w:cs="Times New Roman"/>
          <w:color w:val="auto"/>
          <w:sz w:val="26"/>
          <w:szCs w:val="26"/>
        </w:rPr>
        <w:t>оригинальность,</w:t>
      </w:r>
    </w:p>
    <w:p w:rsidR="002A71DC" w:rsidRPr="00A558D6" w:rsidRDefault="002A71DC" w:rsidP="0047475B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58D6">
        <w:rPr>
          <w:rFonts w:ascii="Times New Roman" w:eastAsia="Times New Roman" w:hAnsi="Times New Roman" w:cs="Times New Roman"/>
          <w:color w:val="auto"/>
          <w:sz w:val="26"/>
          <w:szCs w:val="26"/>
        </w:rPr>
        <w:t>речевое оформление,</w:t>
      </w:r>
    </w:p>
    <w:p w:rsidR="002A71DC" w:rsidRPr="00A558D6" w:rsidRDefault="002A71DC" w:rsidP="0047475B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58D6">
        <w:rPr>
          <w:rFonts w:ascii="Times New Roman" w:eastAsia="Times New Roman" w:hAnsi="Times New Roman" w:cs="Times New Roman"/>
          <w:color w:val="auto"/>
          <w:sz w:val="26"/>
          <w:szCs w:val="26"/>
        </w:rPr>
        <w:t>грамотность, соблюдение требований по оформлению.</w:t>
      </w:r>
    </w:p>
    <w:p w:rsidR="00F25342" w:rsidRPr="00A558D6" w:rsidRDefault="00F25342" w:rsidP="0047475B">
      <w:pPr>
        <w:pStyle w:val="20"/>
        <w:shd w:val="clear" w:color="auto" w:fill="auto"/>
        <w:spacing w:before="0" w:after="0" w:line="240" w:lineRule="auto"/>
        <w:ind w:left="2280" w:firstLine="0"/>
        <w:jc w:val="left"/>
      </w:pPr>
    </w:p>
    <w:p w:rsidR="006558D6" w:rsidRPr="00A558D6" w:rsidRDefault="00BF0DA5" w:rsidP="0047475B">
      <w:pPr>
        <w:pStyle w:val="20"/>
        <w:shd w:val="clear" w:color="auto" w:fill="auto"/>
        <w:spacing w:before="0" w:after="0" w:line="240" w:lineRule="auto"/>
        <w:ind w:left="2280" w:firstLine="0"/>
        <w:jc w:val="left"/>
      </w:pPr>
      <w:r w:rsidRPr="00A558D6">
        <w:t>Требования, предъявляемые к оформлению текста:</w:t>
      </w:r>
    </w:p>
    <w:p w:rsidR="006558D6" w:rsidRPr="00A558D6" w:rsidRDefault="002A71DC" w:rsidP="0047475B">
      <w:pPr>
        <w:pStyle w:val="3"/>
        <w:numPr>
          <w:ilvl w:val="0"/>
          <w:numId w:val="7"/>
        </w:numPr>
        <w:shd w:val="clear" w:color="auto" w:fill="auto"/>
        <w:tabs>
          <w:tab w:val="left" w:pos="351"/>
        </w:tabs>
        <w:spacing w:after="0" w:line="240" w:lineRule="auto"/>
        <w:ind w:left="380"/>
        <w:jc w:val="both"/>
      </w:pPr>
      <w:r w:rsidRPr="00A558D6">
        <w:t>Творческая работа</w:t>
      </w:r>
      <w:r w:rsidR="00BF0DA5" w:rsidRPr="00A558D6">
        <w:t xml:space="preserve"> должна быть не менее </w:t>
      </w:r>
      <w:r w:rsidR="00E809CC" w:rsidRPr="00A558D6">
        <w:rPr>
          <w:rStyle w:val="0pt1"/>
        </w:rPr>
        <w:t>4</w:t>
      </w:r>
      <w:r w:rsidR="00BF0DA5" w:rsidRPr="00A558D6">
        <w:rPr>
          <w:rStyle w:val="0pt1"/>
        </w:rPr>
        <w:t xml:space="preserve"> страниц</w:t>
      </w:r>
      <w:r w:rsidR="00E809CC" w:rsidRPr="00A558D6">
        <w:rPr>
          <w:rStyle w:val="0pt1"/>
        </w:rPr>
        <w:t>, но не более 10 страниц</w:t>
      </w:r>
      <w:r w:rsidR="00BF0DA5" w:rsidRPr="00A558D6">
        <w:rPr>
          <w:rStyle w:val="0pt1"/>
        </w:rPr>
        <w:t>.</w:t>
      </w:r>
    </w:p>
    <w:p w:rsidR="006558D6" w:rsidRPr="00A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380"/>
        </w:tabs>
        <w:spacing w:after="0" w:line="240" w:lineRule="auto"/>
        <w:ind w:left="380" w:right="20"/>
        <w:jc w:val="both"/>
      </w:pPr>
      <w:r w:rsidRPr="00A558D6">
        <w:t xml:space="preserve">Название файла должно </w:t>
      </w:r>
      <w:r w:rsidRPr="00A558D6">
        <w:rPr>
          <w:rStyle w:val="0pt1"/>
        </w:rPr>
        <w:t xml:space="preserve">содержать фамилию и инициалы автора </w:t>
      </w:r>
      <w:r w:rsidR="00E809CC" w:rsidRPr="00A558D6">
        <w:t>(Иванов И.И.</w:t>
      </w:r>
      <w:r w:rsidRPr="00A558D6">
        <w:t>).</w:t>
      </w:r>
    </w:p>
    <w:p w:rsidR="006558D6" w:rsidRPr="00A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380"/>
        </w:tabs>
        <w:spacing w:after="0" w:line="240" w:lineRule="auto"/>
        <w:ind w:left="380" w:right="20"/>
        <w:jc w:val="both"/>
      </w:pPr>
      <w:proofErr w:type="gramStart"/>
      <w:r w:rsidRPr="00A558D6">
        <w:rPr>
          <w:rStyle w:val="0pt1"/>
        </w:rPr>
        <w:t xml:space="preserve">Первая строка </w:t>
      </w:r>
      <w:r w:rsidRPr="00A558D6">
        <w:t>- ин</w:t>
      </w:r>
      <w:r w:rsidRPr="00A558D6">
        <w:rPr>
          <w:rStyle w:val="21"/>
          <w:u w:val="none"/>
        </w:rPr>
        <w:t>ици</w:t>
      </w:r>
      <w:r w:rsidRPr="00A558D6">
        <w:t xml:space="preserve">алы, фамилия автора (обычный шрифт), </w:t>
      </w:r>
      <w:r w:rsidR="0097398B" w:rsidRPr="00A558D6">
        <w:t xml:space="preserve">название образовательного учреждения, </w:t>
      </w:r>
      <w:r w:rsidRPr="00A558D6">
        <w:t>в скобках - город (обычный шрифт - выравнивание по правому краю)</w:t>
      </w:r>
      <w:r w:rsidR="0097398B" w:rsidRPr="00A558D6">
        <w:t xml:space="preserve">, </w:t>
      </w:r>
      <w:proofErr w:type="gramEnd"/>
    </w:p>
    <w:p w:rsidR="006558D6" w:rsidRPr="00A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385"/>
        </w:tabs>
        <w:spacing w:after="0" w:line="240" w:lineRule="auto"/>
        <w:ind w:left="380" w:right="20"/>
        <w:jc w:val="both"/>
      </w:pPr>
      <w:r w:rsidRPr="00A558D6">
        <w:rPr>
          <w:rStyle w:val="0pt1"/>
        </w:rPr>
        <w:t xml:space="preserve">Вторая строка </w:t>
      </w:r>
      <w:r w:rsidRPr="00A558D6">
        <w:t xml:space="preserve">- название </w:t>
      </w:r>
      <w:r w:rsidR="0097398B" w:rsidRPr="00A558D6">
        <w:t xml:space="preserve">номинации </w:t>
      </w:r>
      <w:r w:rsidRPr="00A558D6">
        <w:t>(прописными буквами, полужирным шрифтом - выравнивание по центру).</w:t>
      </w:r>
    </w:p>
    <w:p w:rsidR="006558D6" w:rsidRPr="00A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380"/>
        </w:tabs>
        <w:spacing w:after="0" w:line="240" w:lineRule="auto"/>
        <w:ind w:left="380"/>
        <w:jc w:val="both"/>
      </w:pPr>
      <w:r w:rsidRPr="00A558D6">
        <w:t>Основной текст - выравнивание по ширине.</w:t>
      </w:r>
    </w:p>
    <w:p w:rsidR="006558D6" w:rsidRPr="00A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375"/>
        </w:tabs>
        <w:spacing w:after="0" w:line="240" w:lineRule="auto"/>
        <w:ind w:left="380" w:right="20"/>
        <w:jc w:val="both"/>
        <w:rPr>
          <w:lang w:val="en-US"/>
        </w:rPr>
      </w:pPr>
      <w:r w:rsidRPr="00A558D6">
        <w:lastRenderedPageBreak/>
        <w:t xml:space="preserve">Шрифт строчный, кроме заглавных букв, набранных </w:t>
      </w:r>
      <w:proofErr w:type="gramStart"/>
      <w:r w:rsidRPr="00A558D6">
        <w:t>прописным</w:t>
      </w:r>
      <w:proofErr w:type="gramEnd"/>
      <w:r w:rsidRPr="00A558D6">
        <w:t>. Шрифт</w:t>
      </w:r>
      <w:r w:rsidRPr="00A558D6">
        <w:rPr>
          <w:lang w:val="en-US"/>
        </w:rPr>
        <w:t xml:space="preserve"> Times New Roman; </w:t>
      </w:r>
      <w:r w:rsidRPr="00A558D6">
        <w:t>кегль</w:t>
      </w:r>
      <w:r w:rsidRPr="00A558D6">
        <w:rPr>
          <w:lang w:val="en-US"/>
        </w:rPr>
        <w:t xml:space="preserve"> </w:t>
      </w:r>
      <w:r w:rsidRPr="00A558D6">
        <w:t>шрифта</w:t>
      </w:r>
      <w:r w:rsidRPr="00A558D6">
        <w:rPr>
          <w:lang w:val="en-US"/>
        </w:rPr>
        <w:t xml:space="preserve"> 1</w:t>
      </w:r>
      <w:r w:rsidR="0097398B" w:rsidRPr="00A558D6">
        <w:rPr>
          <w:lang w:val="en-US"/>
        </w:rPr>
        <w:t>4</w:t>
      </w:r>
      <w:r w:rsidRPr="00A558D6">
        <w:rPr>
          <w:lang w:val="en-US"/>
        </w:rPr>
        <w:t>.</w:t>
      </w:r>
    </w:p>
    <w:p w:rsidR="006558D6" w:rsidRPr="00A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375"/>
        </w:tabs>
        <w:spacing w:after="0" w:line="240" w:lineRule="auto"/>
        <w:ind w:left="380"/>
        <w:jc w:val="both"/>
      </w:pPr>
      <w:proofErr w:type="gramStart"/>
      <w:r w:rsidRPr="00A558D6">
        <w:t>Поля: верхнее, нижнее - 2 см, левое - 3 см, правое - 1,5 см.</w:t>
      </w:r>
      <w:proofErr w:type="gramEnd"/>
    </w:p>
    <w:p w:rsidR="006558D6" w:rsidRPr="00A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380"/>
        </w:tabs>
        <w:spacing w:after="0" w:line="240" w:lineRule="auto"/>
        <w:ind w:left="380"/>
        <w:jc w:val="both"/>
      </w:pPr>
      <w:r w:rsidRPr="00A558D6">
        <w:t>Основной текст набирается через межстрочный интервал 1,15.</w:t>
      </w:r>
    </w:p>
    <w:p w:rsidR="0097398B" w:rsidRPr="00A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1038"/>
        </w:tabs>
        <w:spacing w:after="0" w:line="240" w:lineRule="auto"/>
        <w:ind w:left="380" w:right="20" w:hanging="340"/>
        <w:jc w:val="both"/>
      </w:pPr>
      <w:r w:rsidRPr="00A558D6">
        <w:t>Размер абзацного отступа - 1,25 см. Абзацные отступы должны быть одинаковыми по всему тексту (1,25 см), не должны отбиваться пробелами, табуляторами или иными спецсимволами, а выставляться исключительно при помощи стандартного форматирования абзаца.</w:t>
      </w:r>
      <w:r w:rsidR="0097398B" w:rsidRPr="00A558D6">
        <w:t xml:space="preserve"> </w:t>
      </w:r>
    </w:p>
    <w:p w:rsidR="0097398B" w:rsidRPr="00A558D6" w:rsidRDefault="0097398B" w:rsidP="0047475B">
      <w:pPr>
        <w:pStyle w:val="3"/>
        <w:numPr>
          <w:ilvl w:val="0"/>
          <w:numId w:val="7"/>
        </w:numPr>
        <w:shd w:val="clear" w:color="auto" w:fill="auto"/>
        <w:tabs>
          <w:tab w:val="left" w:pos="1696"/>
        </w:tabs>
        <w:spacing w:after="0" w:line="240" w:lineRule="auto"/>
        <w:ind w:left="380" w:hanging="340"/>
        <w:jc w:val="both"/>
      </w:pPr>
      <w:r w:rsidRPr="00A558D6">
        <w:t>Инициалы</w:t>
      </w:r>
      <w:r w:rsidRPr="00A558D6">
        <w:tab/>
        <w:t>располагаются перед фамилией.</w:t>
      </w:r>
    </w:p>
    <w:p w:rsidR="0097398B" w:rsidRDefault="0097398B" w:rsidP="0047475B">
      <w:pPr>
        <w:pStyle w:val="3"/>
        <w:numPr>
          <w:ilvl w:val="0"/>
          <w:numId w:val="7"/>
        </w:numPr>
        <w:shd w:val="clear" w:color="auto" w:fill="auto"/>
        <w:tabs>
          <w:tab w:val="left" w:pos="1178"/>
        </w:tabs>
        <w:spacing w:after="0" w:line="240" w:lineRule="auto"/>
        <w:ind w:left="380" w:hanging="340"/>
        <w:jc w:val="both"/>
      </w:pPr>
      <w:r w:rsidRPr="00A558D6">
        <w:t>После</w:t>
      </w:r>
      <w:r w:rsidRPr="00A558D6">
        <w:tab/>
        <w:t>каждой точки, запятой, двоеточия, тире следует пробел</w:t>
      </w:r>
      <w:r>
        <w:t>.</w:t>
      </w:r>
    </w:p>
    <w:p w:rsidR="006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1816"/>
        </w:tabs>
        <w:spacing w:after="0" w:line="326" w:lineRule="exact"/>
        <w:ind w:left="380" w:right="20" w:hanging="340"/>
        <w:jc w:val="both"/>
      </w:pPr>
      <w:r>
        <w:t>Выделения</w:t>
      </w:r>
      <w:r>
        <w:tab/>
        <w:t>в основном тексте должны быть единообразны (выделения одного порядка должны быть набраны одним шрифтом - полужирным, курсивом - по всему тексту).</w:t>
      </w:r>
    </w:p>
    <w:p w:rsidR="006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371"/>
        </w:tabs>
        <w:spacing w:after="0" w:line="322" w:lineRule="exact"/>
        <w:ind w:left="380" w:right="20" w:hanging="340"/>
        <w:jc w:val="both"/>
      </w:pPr>
      <w:proofErr w:type="gramStart"/>
      <w:r>
        <w:t>Кавычки, скобки, маркеры и другие знаки должны быть сохранены аналогичными на протяжении всего предоставляемого материала.</w:t>
      </w:r>
      <w:proofErr w:type="gramEnd"/>
      <w:r>
        <w:t xml:space="preserve"> Необходимо использовать прямые кавычки (парные </w:t>
      </w:r>
      <w:proofErr w:type="gramStart"/>
      <w:r>
        <w:t>- «</w:t>
      </w:r>
      <w:proofErr w:type="gramEnd"/>
      <w:r>
        <w:t>»). Между словами допускается не более 1 пробела. При наборе текста нужно различать символы тире</w:t>
      </w:r>
      <w:proofErr w:type="gramStart"/>
      <w:r>
        <w:t xml:space="preserve"> (</w:t>
      </w:r>
      <w:r w:rsidR="00CC67E1">
        <w:t>–</w:t>
      </w:r>
      <w:r>
        <w:t xml:space="preserve">) </w:t>
      </w:r>
      <w:proofErr w:type="gramEnd"/>
      <w:r>
        <w:t>и дефиса (-).</w:t>
      </w:r>
    </w:p>
    <w:p w:rsidR="006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1571"/>
        </w:tabs>
        <w:spacing w:after="0" w:line="322" w:lineRule="exact"/>
        <w:ind w:left="380" w:right="20" w:hanging="340"/>
        <w:jc w:val="both"/>
      </w:pPr>
      <w:r>
        <w:t>Подписи</w:t>
      </w:r>
      <w:r>
        <w:tab/>
        <w:t xml:space="preserve">к иллюстративному материалу, сноски, примечания набираются по всей работе одним шрифтом, на 2 пункта меньшим основного текста (кегль шрифта </w:t>
      </w:r>
      <w:r>
        <w:rPr>
          <w:rStyle w:val="0pt1"/>
        </w:rPr>
        <w:t xml:space="preserve">14). </w:t>
      </w:r>
    </w:p>
    <w:p w:rsidR="006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1384"/>
        </w:tabs>
        <w:spacing w:after="0" w:line="322" w:lineRule="exact"/>
        <w:ind w:left="380" w:right="20" w:hanging="340"/>
        <w:jc w:val="both"/>
      </w:pPr>
      <w:r>
        <w:t>Список</w:t>
      </w:r>
      <w:r>
        <w:tab/>
        <w:t xml:space="preserve">литературы помещается в конце </w:t>
      </w:r>
      <w:r w:rsidR="0097398B">
        <w:t>разработки</w:t>
      </w:r>
      <w:r>
        <w:t xml:space="preserve"> и набирается шрифтом, на 2 пункта меньшим (кегль </w:t>
      </w:r>
      <w:r w:rsidRPr="0097398B">
        <w:t xml:space="preserve">шрифта </w:t>
      </w:r>
      <w:r w:rsidRPr="0097398B">
        <w:rPr>
          <w:rStyle w:val="0pt1"/>
        </w:rPr>
        <w:t>1</w:t>
      </w:r>
      <w:r w:rsidR="0097398B" w:rsidRPr="0097398B">
        <w:rPr>
          <w:rStyle w:val="0pt1"/>
        </w:rPr>
        <w:t>2</w:t>
      </w:r>
      <w:r w:rsidRPr="0097398B">
        <w:rPr>
          <w:rStyle w:val="0pt1"/>
        </w:rPr>
        <w:t>),</w:t>
      </w:r>
      <w:r>
        <w:rPr>
          <w:rStyle w:val="0pt1"/>
        </w:rPr>
        <w:t xml:space="preserve"> </w:t>
      </w:r>
      <w:r>
        <w:t>чем основной текст, фамилии авторов выделяются курсивом. Список литературы оформляется в соответствии с требованиями ГОСТ 7.05-2008. Библиографическая ссылка. Общие требования и правила составления.</w:t>
      </w:r>
    </w:p>
    <w:p w:rsidR="006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410"/>
        </w:tabs>
        <w:spacing w:after="0" w:line="322" w:lineRule="exact"/>
        <w:ind w:left="380" w:right="20" w:hanging="340"/>
        <w:jc w:val="both"/>
      </w:pPr>
      <w:r>
        <w:t xml:space="preserve">Ссылки на литературу набираются в квадратных скобках. Перед скобками обязателен пробел. Первая цифра в квадратных скобках обозначает номер источника, указанного в списке литературы, вторая - номер страницы. Они разделяются двоеточием - [9:2]. Два источника разделяются точкой с запятой - [9; 2], </w:t>
      </w:r>
      <w:r w:rsidRPr="0097398B">
        <w:rPr>
          <w:rStyle w:val="0pt1"/>
          <w:b w:val="0"/>
        </w:rPr>
        <w:t xml:space="preserve">список литературы </w:t>
      </w:r>
      <w:r w:rsidRPr="0097398B">
        <w:t xml:space="preserve">(в конце </w:t>
      </w:r>
      <w:r w:rsidR="0097398B">
        <w:t>разработки</w:t>
      </w:r>
      <w:r w:rsidRPr="0097398B">
        <w:t xml:space="preserve">) </w:t>
      </w:r>
      <w:r w:rsidRPr="0097398B">
        <w:rPr>
          <w:rStyle w:val="0pt1"/>
          <w:b w:val="0"/>
        </w:rPr>
        <w:t>нумеровать по мере упоминания источников в тексте.</w:t>
      </w:r>
    </w:p>
    <w:p w:rsidR="006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410"/>
        </w:tabs>
        <w:spacing w:after="0" w:line="260" w:lineRule="exact"/>
        <w:ind w:left="380" w:hanging="340"/>
        <w:jc w:val="both"/>
      </w:pPr>
      <w:r>
        <w:t>Сокращения должны сохранять единообразие по всему тексту.</w:t>
      </w:r>
    </w:p>
    <w:p w:rsidR="006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1298"/>
        </w:tabs>
        <w:spacing w:after="0" w:line="331" w:lineRule="exact"/>
        <w:ind w:left="380" w:right="20" w:hanging="340"/>
        <w:jc w:val="both"/>
      </w:pPr>
      <w:r>
        <w:t>Текст</w:t>
      </w:r>
      <w:r w:rsidR="0097398B">
        <w:t xml:space="preserve"> </w:t>
      </w:r>
      <w:r>
        <w:t xml:space="preserve">должен быть </w:t>
      </w:r>
      <w:r w:rsidRPr="00754DD7">
        <w:rPr>
          <w:rStyle w:val="0pt1"/>
          <w:rFonts w:eastAsia="Courier New"/>
          <w:b w:val="0"/>
        </w:rPr>
        <w:t>тщательно выверен</w:t>
      </w:r>
      <w:r w:rsidRPr="00754DD7">
        <w:rPr>
          <w:rStyle w:val="0pt1"/>
          <w:rFonts w:eastAsia="Courier New"/>
        </w:rPr>
        <w:t xml:space="preserve"> </w:t>
      </w:r>
      <w:r>
        <w:t>автором.</w:t>
      </w:r>
    </w:p>
    <w:sectPr w:rsidR="006558D6" w:rsidSect="008C3A67">
      <w:pgSz w:w="11906" w:h="16838"/>
      <w:pgMar w:top="709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FE" w:rsidRDefault="00617EFE">
      <w:r>
        <w:separator/>
      </w:r>
    </w:p>
  </w:endnote>
  <w:endnote w:type="continuationSeparator" w:id="0">
    <w:p w:rsidR="00617EFE" w:rsidRDefault="0061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FE" w:rsidRDefault="00617EFE"/>
  </w:footnote>
  <w:footnote w:type="continuationSeparator" w:id="0">
    <w:p w:rsidR="00617EFE" w:rsidRDefault="00617E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36A"/>
    <w:multiLevelType w:val="hybridMultilevel"/>
    <w:tmpl w:val="74A69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0A1344"/>
    <w:multiLevelType w:val="multilevel"/>
    <w:tmpl w:val="A5E24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A5551"/>
    <w:multiLevelType w:val="multilevel"/>
    <w:tmpl w:val="7EC49C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2420F"/>
    <w:multiLevelType w:val="multilevel"/>
    <w:tmpl w:val="FDE28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F7970"/>
    <w:multiLevelType w:val="multilevel"/>
    <w:tmpl w:val="9F2E49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57069C0"/>
    <w:multiLevelType w:val="multilevel"/>
    <w:tmpl w:val="84DED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2708A8"/>
    <w:multiLevelType w:val="multilevel"/>
    <w:tmpl w:val="124A2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777861"/>
    <w:multiLevelType w:val="hybridMultilevel"/>
    <w:tmpl w:val="C4AE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362C4"/>
    <w:multiLevelType w:val="hybridMultilevel"/>
    <w:tmpl w:val="685AB6EC"/>
    <w:lvl w:ilvl="0" w:tplc="E59AEA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CE0B67"/>
    <w:multiLevelType w:val="hybridMultilevel"/>
    <w:tmpl w:val="50D0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C35C2"/>
    <w:multiLevelType w:val="hybridMultilevel"/>
    <w:tmpl w:val="3B0EF68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>
    <w:nsid w:val="5E302327"/>
    <w:multiLevelType w:val="multilevel"/>
    <w:tmpl w:val="9F2E1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EC3639"/>
    <w:multiLevelType w:val="multilevel"/>
    <w:tmpl w:val="F2740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9A16DD"/>
    <w:multiLevelType w:val="hybridMultilevel"/>
    <w:tmpl w:val="82CE8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40603B"/>
    <w:multiLevelType w:val="multilevel"/>
    <w:tmpl w:val="F2740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913F73"/>
    <w:multiLevelType w:val="multilevel"/>
    <w:tmpl w:val="9F2E1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5"/>
  </w:num>
  <w:num w:numId="5">
    <w:abstractNumId w:val="3"/>
  </w:num>
  <w:num w:numId="6">
    <w:abstractNumId w:val="1"/>
  </w:num>
  <w:num w:numId="7">
    <w:abstractNumId w:val="11"/>
  </w:num>
  <w:num w:numId="8">
    <w:abstractNumId w:val="4"/>
  </w:num>
  <w:num w:numId="9">
    <w:abstractNumId w:val="14"/>
  </w:num>
  <w:num w:numId="10">
    <w:abstractNumId w:val="15"/>
  </w:num>
  <w:num w:numId="11">
    <w:abstractNumId w:val="8"/>
  </w:num>
  <w:num w:numId="12">
    <w:abstractNumId w:val="10"/>
  </w:num>
  <w:num w:numId="13">
    <w:abstractNumId w:val="0"/>
  </w:num>
  <w:num w:numId="14">
    <w:abstractNumId w:val="1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D6"/>
    <w:rsid w:val="00022F60"/>
    <w:rsid w:val="000512B3"/>
    <w:rsid w:val="0005478E"/>
    <w:rsid w:val="00076218"/>
    <w:rsid w:val="000E1B85"/>
    <w:rsid w:val="001064E3"/>
    <w:rsid w:val="0013377B"/>
    <w:rsid w:val="001456AC"/>
    <w:rsid w:val="00180E84"/>
    <w:rsid w:val="001A2101"/>
    <w:rsid w:val="00213BAF"/>
    <w:rsid w:val="00220547"/>
    <w:rsid w:val="002A71DC"/>
    <w:rsid w:val="002D2BA4"/>
    <w:rsid w:val="00305E53"/>
    <w:rsid w:val="00336A1E"/>
    <w:rsid w:val="003B10C2"/>
    <w:rsid w:val="003C24E0"/>
    <w:rsid w:val="003C45D9"/>
    <w:rsid w:val="00403655"/>
    <w:rsid w:val="004050B9"/>
    <w:rsid w:val="00412EC7"/>
    <w:rsid w:val="004360AE"/>
    <w:rsid w:val="0047475B"/>
    <w:rsid w:val="0051469F"/>
    <w:rsid w:val="005949D9"/>
    <w:rsid w:val="005B2720"/>
    <w:rsid w:val="005E3C07"/>
    <w:rsid w:val="00617EFE"/>
    <w:rsid w:val="00640118"/>
    <w:rsid w:val="006558D6"/>
    <w:rsid w:val="0067100C"/>
    <w:rsid w:val="00682B7E"/>
    <w:rsid w:val="006E4ABA"/>
    <w:rsid w:val="0070503C"/>
    <w:rsid w:val="00710C18"/>
    <w:rsid w:val="007242E5"/>
    <w:rsid w:val="00727325"/>
    <w:rsid w:val="00754DD7"/>
    <w:rsid w:val="00774F09"/>
    <w:rsid w:val="007D35BC"/>
    <w:rsid w:val="007E7F0A"/>
    <w:rsid w:val="007E7F38"/>
    <w:rsid w:val="008151BC"/>
    <w:rsid w:val="008C05FF"/>
    <w:rsid w:val="008C3A67"/>
    <w:rsid w:val="00921797"/>
    <w:rsid w:val="00961401"/>
    <w:rsid w:val="0097398B"/>
    <w:rsid w:val="009C0C31"/>
    <w:rsid w:val="009F18F1"/>
    <w:rsid w:val="009F1EE6"/>
    <w:rsid w:val="009F3C1F"/>
    <w:rsid w:val="00A558D6"/>
    <w:rsid w:val="00A63A0B"/>
    <w:rsid w:val="00AB5267"/>
    <w:rsid w:val="00B02A04"/>
    <w:rsid w:val="00B445BD"/>
    <w:rsid w:val="00B56BCE"/>
    <w:rsid w:val="00BD4F36"/>
    <w:rsid w:val="00BF0DA5"/>
    <w:rsid w:val="00C13BA1"/>
    <w:rsid w:val="00C4778F"/>
    <w:rsid w:val="00C53E4A"/>
    <w:rsid w:val="00C84A8D"/>
    <w:rsid w:val="00CC6145"/>
    <w:rsid w:val="00CC67E1"/>
    <w:rsid w:val="00CE493F"/>
    <w:rsid w:val="00D62DDF"/>
    <w:rsid w:val="00D84099"/>
    <w:rsid w:val="00E4544E"/>
    <w:rsid w:val="00E516B8"/>
    <w:rsid w:val="00E526B3"/>
    <w:rsid w:val="00E809CC"/>
    <w:rsid w:val="00EC6248"/>
    <w:rsid w:val="00ED18FD"/>
    <w:rsid w:val="00F17EAE"/>
    <w:rsid w:val="00F24D3A"/>
    <w:rsid w:val="00F25342"/>
    <w:rsid w:val="00F34051"/>
    <w:rsid w:val="00F93582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pt">
    <w:name w:val="Основной текст (2) + 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character" w:customStyle="1" w:styleId="20pt0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0pt2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3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4380" w:line="43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380" w:after="18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after="300" w:line="0" w:lineRule="atLeast"/>
      <w:ind w:firstLine="680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78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D2B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2BA4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A63A0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63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pt">
    <w:name w:val="Основной текст (2) + 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character" w:customStyle="1" w:styleId="20pt0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0pt2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3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4380" w:line="43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380" w:after="18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after="300" w:line="0" w:lineRule="atLeast"/>
      <w:ind w:firstLine="680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78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D2B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2BA4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A63A0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6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u88morozov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u88moroz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BA35B-2A5A-44E2-B543-9C7DB7E6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6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«Научно-консультационный центр «Интеллект»»</vt:lpstr>
    </vt:vector>
  </TitlesOfParts>
  <Company>ГБОУ СПО РО ЗимПК</Company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«Научно-консультационный центр «Интеллект»»</dc:title>
  <dc:creator>ГБОУ СПО РО ЗимПК</dc:creator>
  <cp:lastModifiedBy>Алан Марсон</cp:lastModifiedBy>
  <cp:revision>38</cp:revision>
  <cp:lastPrinted>2018-02-05T07:39:00Z</cp:lastPrinted>
  <dcterms:created xsi:type="dcterms:W3CDTF">2018-01-26T09:15:00Z</dcterms:created>
  <dcterms:modified xsi:type="dcterms:W3CDTF">2021-11-15T10:14:00Z</dcterms:modified>
</cp:coreProperties>
</file>